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F1AA4" w14:textId="77777777" w:rsidR="0059706A" w:rsidRPr="00C62FF1" w:rsidRDefault="0059706A" w:rsidP="0059706A">
      <w:pPr>
        <w:pBdr>
          <w:bottom w:val="single" w:sz="12" w:space="4" w:color="auto"/>
        </w:pBdr>
        <w:shd w:val="clear" w:color="auto" w:fill="FFFFFF"/>
        <w:spacing w:after="0" w:line="240" w:lineRule="auto"/>
        <w:jc w:val="center"/>
        <w:outlineLvl w:val="0"/>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НАЦИОНАЛЬНЫЙ СТАНДАРТ РЕСПУБЛИКИ КАЗАХСТАН</w:t>
      </w:r>
    </w:p>
    <w:p w14:paraId="290DE078" w14:textId="77777777" w:rsidR="0059706A" w:rsidRPr="00C62FF1" w:rsidRDefault="0059706A" w:rsidP="0059706A">
      <w:pPr>
        <w:shd w:val="clear" w:color="auto" w:fill="FFFFFF"/>
        <w:tabs>
          <w:tab w:val="left" w:pos="4125"/>
        </w:tabs>
        <w:spacing w:after="0" w:line="240" w:lineRule="auto"/>
        <w:ind w:firstLine="709"/>
        <w:jc w:val="center"/>
        <w:rPr>
          <w:rFonts w:ascii="Times New Roman" w:eastAsia="Times New Roman" w:hAnsi="Times New Roman" w:cs="Times New Roman"/>
          <w:kern w:val="0"/>
          <w:sz w:val="24"/>
          <w:szCs w:val="24"/>
          <w:lang w:eastAsia="ru-RU"/>
          <w14:ligatures w14:val="none"/>
        </w:rPr>
      </w:pPr>
    </w:p>
    <w:p w14:paraId="14691BBC" w14:textId="77777777" w:rsidR="0059706A" w:rsidRPr="00C62FF1" w:rsidRDefault="0059706A" w:rsidP="0059706A">
      <w:pPr>
        <w:tabs>
          <w:tab w:val="left" w:pos="567"/>
        </w:tabs>
        <w:spacing w:after="0" w:line="240" w:lineRule="auto"/>
        <w:jc w:val="center"/>
        <w:rPr>
          <w:rFonts w:ascii="Times New Roman" w:eastAsia="Times New Roman" w:hAnsi="Times New Roman" w:cs="Times New Roman"/>
          <w:b/>
          <w:kern w:val="28"/>
          <w:sz w:val="24"/>
          <w:szCs w:val="24"/>
          <w:lang w:eastAsia="ru-RU"/>
          <w14:ligatures w14:val="none"/>
        </w:rPr>
      </w:pPr>
      <w:r w:rsidRPr="00C62FF1">
        <w:rPr>
          <w:rFonts w:ascii="Times New Roman" w:eastAsia="Times New Roman" w:hAnsi="Times New Roman" w:cs="Times New Roman"/>
          <w:b/>
          <w:kern w:val="28"/>
          <w:sz w:val="24"/>
          <w:szCs w:val="24"/>
          <w:lang w:eastAsia="ru-RU"/>
          <w14:ligatures w14:val="none"/>
        </w:rPr>
        <w:t>КОРМА ДЛЯ СЛУЖЕБНЫХ СОБАК</w:t>
      </w:r>
    </w:p>
    <w:p w14:paraId="1F59C15B" w14:textId="77777777" w:rsidR="0059706A" w:rsidRPr="00C62FF1" w:rsidRDefault="0059706A" w:rsidP="0059706A">
      <w:pPr>
        <w:shd w:val="clear" w:color="auto" w:fill="FBFBFB"/>
        <w:spacing w:after="0" w:line="240" w:lineRule="auto"/>
        <w:jc w:val="center"/>
        <w:outlineLvl w:val="0"/>
        <w:rPr>
          <w:rFonts w:ascii="Times New Roman" w:eastAsia="Times New Roman" w:hAnsi="Times New Roman" w:cs="Times New Roman"/>
          <w:b/>
          <w:kern w:val="28"/>
          <w:sz w:val="24"/>
          <w:szCs w:val="24"/>
          <w:lang w:eastAsia="ru-RU"/>
          <w14:ligatures w14:val="none"/>
        </w:rPr>
      </w:pPr>
      <w:r w:rsidRPr="00C62FF1">
        <w:rPr>
          <w:rFonts w:ascii="Times New Roman" w:eastAsia="Times New Roman" w:hAnsi="Times New Roman" w:cs="Times New Roman"/>
          <w:b/>
          <w:kern w:val="28"/>
          <w:sz w:val="24"/>
          <w:szCs w:val="24"/>
          <w:lang w:eastAsia="ru-RU"/>
          <w14:ligatures w14:val="none"/>
        </w:rPr>
        <w:t>Общие технические условия</w:t>
      </w:r>
    </w:p>
    <w:p w14:paraId="41378938" w14:textId="77777777" w:rsidR="0059706A" w:rsidRPr="00C62FF1" w:rsidRDefault="0059706A" w:rsidP="0059706A">
      <w:pPr>
        <w:pBdr>
          <w:bottom w:val="single" w:sz="12" w:space="0" w:color="auto"/>
        </w:pBdr>
        <w:shd w:val="clear" w:color="auto" w:fill="FFFFFF"/>
        <w:tabs>
          <w:tab w:val="left" w:pos="4125"/>
        </w:tabs>
        <w:spacing w:after="0" w:line="240" w:lineRule="auto"/>
        <w:jc w:val="center"/>
        <w:rPr>
          <w:rFonts w:ascii="Times New Roman" w:eastAsia="Times New Roman" w:hAnsi="Times New Roman" w:cs="Times New Roman"/>
          <w:bCs/>
          <w:kern w:val="0"/>
          <w:sz w:val="24"/>
          <w:szCs w:val="24"/>
          <w:lang w:eastAsia="ru-RU"/>
          <w14:ligatures w14:val="none"/>
        </w:rPr>
      </w:pPr>
    </w:p>
    <w:p w14:paraId="0A9807C2" w14:textId="77777777" w:rsidR="0059706A" w:rsidRPr="00C62FF1" w:rsidRDefault="0059706A" w:rsidP="0059706A">
      <w:pPr>
        <w:shd w:val="clear" w:color="auto" w:fill="FFFFFF"/>
        <w:spacing w:after="0" w:line="240" w:lineRule="auto"/>
        <w:ind w:firstLine="709"/>
        <w:jc w:val="right"/>
        <w:outlineLvl w:val="0"/>
        <w:rPr>
          <w:rFonts w:ascii="Times New Roman" w:eastAsia="Times New Roman" w:hAnsi="Times New Roman" w:cs="Times New Roman"/>
          <w:b/>
          <w:kern w:val="0"/>
          <w:sz w:val="24"/>
          <w:szCs w:val="24"/>
          <w:lang w:eastAsia="ru-RU"/>
          <w14:ligatures w14:val="none"/>
        </w:rPr>
      </w:pPr>
    </w:p>
    <w:p w14:paraId="056E4BDC" w14:textId="77777777" w:rsidR="0059706A" w:rsidRPr="00C62FF1" w:rsidRDefault="0059706A" w:rsidP="0059706A">
      <w:pPr>
        <w:shd w:val="clear" w:color="auto" w:fill="FFFFFF"/>
        <w:spacing w:after="0" w:line="240" w:lineRule="auto"/>
        <w:ind w:firstLine="709"/>
        <w:jc w:val="right"/>
        <w:outlineLvl w:val="0"/>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Дата введения ________</w:t>
      </w:r>
    </w:p>
    <w:p w14:paraId="7360FB1B" w14:textId="77777777" w:rsidR="0059706A" w:rsidRPr="00C62FF1" w:rsidRDefault="0059706A" w:rsidP="0059706A">
      <w:pPr>
        <w:shd w:val="clear" w:color="auto" w:fill="FFFFFF"/>
        <w:spacing w:after="0" w:line="240" w:lineRule="auto"/>
        <w:ind w:firstLine="709"/>
        <w:rPr>
          <w:rFonts w:ascii="Times New Roman" w:eastAsia="Times New Roman" w:hAnsi="Times New Roman" w:cs="Times New Roman"/>
          <w:b/>
          <w:kern w:val="0"/>
          <w:sz w:val="24"/>
          <w:szCs w:val="24"/>
          <w:lang w:eastAsia="ru-RU"/>
          <w14:ligatures w14:val="none"/>
        </w:rPr>
      </w:pPr>
    </w:p>
    <w:p w14:paraId="696A22A6"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caps/>
          <w:kern w:val="0"/>
          <w:sz w:val="24"/>
          <w:szCs w:val="24"/>
          <w:lang w:eastAsia="ru-RU"/>
          <w14:ligatures w14:val="none"/>
        </w:rPr>
        <w:t xml:space="preserve">1 </w:t>
      </w:r>
      <w:r w:rsidRPr="00C62FF1">
        <w:rPr>
          <w:rFonts w:ascii="Times New Roman" w:eastAsia="Times New Roman" w:hAnsi="Times New Roman" w:cs="Times New Roman"/>
          <w:b/>
          <w:kern w:val="0"/>
          <w:sz w:val="24"/>
          <w:szCs w:val="24"/>
          <w:lang w:eastAsia="ru-RU"/>
          <w14:ligatures w14:val="none"/>
        </w:rPr>
        <w:t xml:space="preserve">Область применения </w:t>
      </w:r>
    </w:p>
    <w:p w14:paraId="27C03CAF"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p>
    <w:p w14:paraId="14E4BB27"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Настоящий стандарт распространяется на сухие корма для служебных собак.</w:t>
      </w:r>
    </w:p>
    <w:p w14:paraId="25EC75C6"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Корма вырабатываются способом экструдирования.</w:t>
      </w:r>
    </w:p>
    <w:p w14:paraId="7B6F0604" w14:textId="77777777" w:rsidR="0059706A" w:rsidRPr="00C62FF1" w:rsidRDefault="0059706A" w:rsidP="0059706A">
      <w:pPr>
        <w:tabs>
          <w:tab w:val="left" w:pos="0"/>
        </w:tabs>
        <w:spacing w:after="0" w:line="240" w:lineRule="auto"/>
        <w:ind w:firstLine="709"/>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 xml:space="preserve"> </w:t>
      </w:r>
    </w:p>
    <w:p w14:paraId="6D46C687"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2 Нормативные ссылки</w:t>
      </w:r>
    </w:p>
    <w:p w14:paraId="4F3B2BA4" w14:textId="77777777" w:rsidR="0059706A" w:rsidRPr="00C62FF1" w:rsidRDefault="0059706A" w:rsidP="0059706A">
      <w:pPr>
        <w:shd w:val="clear" w:color="auto" w:fill="FFFFFF"/>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p>
    <w:p w14:paraId="2C06237F" w14:textId="77777777" w:rsidR="0059706A" w:rsidRPr="00C62FF1" w:rsidRDefault="0059706A" w:rsidP="0059706A">
      <w:pPr>
        <w:shd w:val="clear" w:color="auto" w:fill="FFFFFF"/>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Для применения настоящего стандарта необходимы следующие   нормативные документы:</w:t>
      </w:r>
    </w:p>
    <w:p w14:paraId="5C29D9D4" w14:textId="77777777" w:rsidR="00E5357E" w:rsidRPr="00C62FF1" w:rsidRDefault="00E5357E" w:rsidP="00E5357E">
      <w:pPr>
        <w:tabs>
          <w:tab w:val="left" w:pos="567"/>
        </w:tabs>
        <w:spacing w:after="0" w:line="240" w:lineRule="auto"/>
        <w:ind w:firstLine="709"/>
        <w:jc w:val="both"/>
      </w:pPr>
      <w:r w:rsidRPr="00C62FF1">
        <w:rPr>
          <w:rFonts w:ascii="Times New Roman" w:eastAsia="Times New Roman" w:hAnsi="Times New Roman" w:cs="Times New Roman"/>
          <w:kern w:val="0"/>
          <w:sz w:val="24"/>
          <w:szCs w:val="24"/>
          <w:lang w:eastAsia="ru-RU"/>
          <w14:ligatures w14:val="none"/>
        </w:rPr>
        <w:t xml:space="preserve">СТ РК ИСО 5985-2011 Корма для животных. Определение содержания золы, не растворимой в соляной кислоте. </w:t>
      </w:r>
    </w:p>
    <w:p w14:paraId="007D576A" w14:textId="77777777" w:rsidR="00E5357E" w:rsidRPr="00C62FF1" w:rsidRDefault="00E5357E" w:rsidP="00E5357E">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СТ РК ИСО 6495-2011 Корма для животных. Определение содержания водорастворимых хлоридов.</w:t>
      </w:r>
    </w:p>
    <w:p w14:paraId="58E0FE6D" w14:textId="77777777" w:rsidR="004E56B3" w:rsidRPr="00C62FF1" w:rsidRDefault="004E56B3" w:rsidP="0059706A">
      <w:pPr>
        <w:tabs>
          <w:tab w:val="left" w:pos="567"/>
        </w:tabs>
        <w:spacing w:after="0" w:line="240" w:lineRule="auto"/>
        <w:ind w:firstLine="709"/>
        <w:jc w:val="both"/>
      </w:pPr>
      <w:r w:rsidRPr="00C62FF1">
        <w:rPr>
          <w:rFonts w:ascii="Times New Roman" w:eastAsia="Times New Roman" w:hAnsi="Times New Roman" w:cs="Times New Roman"/>
          <w:kern w:val="0"/>
          <w:sz w:val="24"/>
          <w:szCs w:val="24"/>
          <w:lang w:eastAsia="ru-RU"/>
          <w14:ligatures w14:val="none"/>
        </w:rPr>
        <w:t>СТ РК ИСО 6497-2011 Корма для животных. Отбор проб</w:t>
      </w:r>
      <w:r w:rsidRPr="00C62FF1">
        <w:t>.</w:t>
      </w:r>
    </w:p>
    <w:p w14:paraId="3C97BAAF" w14:textId="77777777" w:rsidR="00767B5F" w:rsidRPr="00C62FF1" w:rsidRDefault="00767B5F" w:rsidP="00767B5F">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СТ РК ИСО 6867-2011 Корма для животных. Определение содержания витамина Е. Метод с применением высокоэффективной жидкостной хроматографии.</w:t>
      </w:r>
    </w:p>
    <w:p w14:paraId="24009025" w14:textId="46196FC0"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8" w:history="1">
        <w:r w:rsidR="0059706A" w:rsidRPr="00C62FF1">
          <w:rPr>
            <w:rFonts w:ascii="Times New Roman" w:eastAsia="Times New Roman" w:hAnsi="Times New Roman" w:cs="Times New Roman"/>
            <w:kern w:val="0"/>
            <w:sz w:val="24"/>
            <w:szCs w:val="24"/>
            <w:lang w:eastAsia="ru-RU"/>
            <w14:ligatures w14:val="none"/>
          </w:rPr>
          <w:t>ГОСТ 8.579-2002</w:t>
        </w:r>
      </w:hyperlink>
      <w:r w:rsidR="0059706A" w:rsidRPr="00C62FF1">
        <w:rPr>
          <w:rFonts w:ascii="Times New Roman" w:eastAsia="Times New Roman" w:hAnsi="Times New Roman" w:cs="Times New Roman"/>
          <w:kern w:val="0"/>
          <w:sz w:val="24"/>
          <w:szCs w:val="24"/>
          <w:lang w:eastAsia="ru-RU"/>
          <w14:ligatures w14:val="none"/>
        </w:rPr>
        <w:t xml:space="preserve"> Государственная система обеспечения единства измерений. Требования к количеству фасованных товаров в упаковках любого вида при их производстве, расфасовке, продаже и импорте.</w:t>
      </w:r>
    </w:p>
    <w:p w14:paraId="44A6B3B5"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9" w:history="1">
        <w:r w:rsidR="0059706A" w:rsidRPr="00C62FF1">
          <w:rPr>
            <w:rFonts w:ascii="Times New Roman" w:eastAsia="Times New Roman" w:hAnsi="Times New Roman" w:cs="Times New Roman"/>
            <w:kern w:val="0"/>
            <w:sz w:val="24"/>
            <w:szCs w:val="24"/>
            <w:lang w:eastAsia="ru-RU"/>
            <w14:ligatures w14:val="none"/>
          </w:rPr>
          <w:t>ГОСТ 12.1.004-91</w:t>
        </w:r>
      </w:hyperlink>
      <w:r w:rsidR="0059706A" w:rsidRPr="00C62FF1">
        <w:rPr>
          <w:rFonts w:ascii="Times New Roman" w:eastAsia="Times New Roman" w:hAnsi="Times New Roman" w:cs="Times New Roman"/>
          <w:kern w:val="0"/>
          <w:sz w:val="24"/>
          <w:szCs w:val="24"/>
          <w:lang w:eastAsia="ru-RU"/>
          <w14:ligatures w14:val="none"/>
        </w:rPr>
        <w:t xml:space="preserve"> Система стандартов безопасности труда. Пожарная безопасность. Общие требования.</w:t>
      </w:r>
    </w:p>
    <w:p w14:paraId="4A48FF8B"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0" w:history="1">
        <w:r w:rsidR="0059706A" w:rsidRPr="00C62FF1">
          <w:rPr>
            <w:rFonts w:ascii="Times New Roman" w:eastAsia="Times New Roman" w:hAnsi="Times New Roman" w:cs="Times New Roman"/>
            <w:kern w:val="0"/>
            <w:sz w:val="24"/>
            <w:szCs w:val="24"/>
            <w:lang w:eastAsia="ru-RU"/>
            <w14:ligatures w14:val="none"/>
          </w:rPr>
          <w:t>ГОСТ 12.1.005-88</w:t>
        </w:r>
      </w:hyperlink>
      <w:r w:rsidR="0059706A" w:rsidRPr="00C62FF1">
        <w:rPr>
          <w:rFonts w:ascii="Times New Roman" w:eastAsia="Times New Roman" w:hAnsi="Times New Roman" w:cs="Times New Roman"/>
          <w:kern w:val="0"/>
          <w:sz w:val="24"/>
          <w:szCs w:val="24"/>
          <w:lang w:eastAsia="ru-RU"/>
          <w14:ligatures w14:val="none"/>
        </w:rPr>
        <w:t xml:space="preserve"> Система стандартов безопасности труда. Общие санитарно-гигиенические требования к воздуху рабочей зоны.</w:t>
      </w:r>
    </w:p>
    <w:p w14:paraId="6D805AB3" w14:textId="03DB388C"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1" w:history="1">
        <w:r w:rsidR="0059706A" w:rsidRPr="00C62FF1">
          <w:rPr>
            <w:rFonts w:ascii="Times New Roman" w:eastAsia="Times New Roman" w:hAnsi="Times New Roman" w:cs="Times New Roman"/>
            <w:kern w:val="0"/>
            <w:sz w:val="24"/>
            <w:szCs w:val="24"/>
            <w:lang w:eastAsia="ru-RU"/>
            <w14:ligatures w14:val="none"/>
          </w:rPr>
          <w:t>ГОСТ 12.2.003-91</w:t>
        </w:r>
      </w:hyperlink>
      <w:r w:rsidR="00566FEB" w:rsidRPr="00C62FF1">
        <w:rPr>
          <w:rFonts w:ascii="Times New Roman" w:eastAsia="Times New Roman" w:hAnsi="Times New Roman" w:cs="Times New Roman"/>
          <w:kern w:val="0"/>
          <w:sz w:val="24"/>
          <w:szCs w:val="24"/>
          <w:lang w:eastAsia="ru-RU"/>
          <w14:ligatures w14:val="none"/>
        </w:rPr>
        <w:t xml:space="preserve"> </w:t>
      </w:r>
      <w:r w:rsidR="0059706A" w:rsidRPr="00C62FF1">
        <w:rPr>
          <w:rFonts w:ascii="Times New Roman" w:eastAsia="Times New Roman" w:hAnsi="Times New Roman" w:cs="Times New Roman"/>
          <w:kern w:val="0"/>
          <w:sz w:val="24"/>
          <w:szCs w:val="24"/>
          <w:lang w:eastAsia="ru-RU"/>
          <w14:ligatures w14:val="none"/>
        </w:rPr>
        <w:t>Система стандартов безопасности труда. Оборудование производственное. Общие требования безопасности.</w:t>
      </w:r>
    </w:p>
    <w:p w14:paraId="702471BF" w14:textId="0257F83F"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2" w:history="1">
        <w:r w:rsidR="0059706A" w:rsidRPr="00C62FF1">
          <w:rPr>
            <w:rFonts w:ascii="Times New Roman" w:eastAsia="Times New Roman" w:hAnsi="Times New Roman" w:cs="Times New Roman"/>
            <w:kern w:val="0"/>
            <w:sz w:val="24"/>
            <w:szCs w:val="24"/>
            <w:lang w:eastAsia="ru-RU"/>
            <w14:ligatures w14:val="none"/>
          </w:rPr>
          <w:t>ГОСТ 12.4.009-83</w:t>
        </w:r>
      </w:hyperlink>
      <w:r w:rsidR="00566FEB" w:rsidRPr="00C62FF1">
        <w:rPr>
          <w:rFonts w:ascii="Times New Roman" w:eastAsia="Times New Roman" w:hAnsi="Times New Roman" w:cs="Times New Roman"/>
          <w:kern w:val="0"/>
          <w:sz w:val="24"/>
          <w:szCs w:val="24"/>
          <w:lang w:eastAsia="ru-RU"/>
          <w14:ligatures w14:val="none"/>
        </w:rPr>
        <w:t xml:space="preserve"> </w:t>
      </w:r>
      <w:r w:rsidR="0059706A" w:rsidRPr="00C62FF1">
        <w:rPr>
          <w:rFonts w:ascii="Times New Roman" w:eastAsia="Times New Roman" w:hAnsi="Times New Roman" w:cs="Times New Roman"/>
          <w:kern w:val="0"/>
          <w:sz w:val="24"/>
          <w:szCs w:val="24"/>
          <w:lang w:eastAsia="ru-RU"/>
          <w14:ligatures w14:val="none"/>
        </w:rPr>
        <w:t>Система стандартов безопасности труда. Пожарная техника для защиты объектов. Основные виды. Размещение и обслуживание.</w:t>
      </w:r>
    </w:p>
    <w:p w14:paraId="412C9BCE" w14:textId="492A99B8"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3" w:history="1">
        <w:r w:rsidR="0059706A" w:rsidRPr="00C62FF1">
          <w:rPr>
            <w:rFonts w:ascii="Times New Roman" w:eastAsia="Times New Roman" w:hAnsi="Times New Roman" w:cs="Times New Roman"/>
            <w:kern w:val="0"/>
            <w:sz w:val="24"/>
            <w:szCs w:val="24"/>
            <w:lang w:eastAsia="ru-RU"/>
            <w14:ligatures w14:val="none"/>
          </w:rPr>
          <w:t>ГОСТ 12.4.021-75</w:t>
        </w:r>
      </w:hyperlink>
      <w:r w:rsidR="00566FEB" w:rsidRPr="00C62FF1">
        <w:rPr>
          <w:rFonts w:ascii="Times New Roman" w:eastAsia="Times New Roman" w:hAnsi="Times New Roman" w:cs="Times New Roman"/>
          <w:kern w:val="0"/>
          <w:sz w:val="24"/>
          <w:szCs w:val="24"/>
          <w:lang w:eastAsia="ru-RU"/>
          <w14:ligatures w14:val="none"/>
        </w:rPr>
        <w:t xml:space="preserve"> </w:t>
      </w:r>
      <w:r w:rsidR="0059706A" w:rsidRPr="00C62FF1">
        <w:rPr>
          <w:rFonts w:ascii="Times New Roman" w:eastAsia="Times New Roman" w:hAnsi="Times New Roman" w:cs="Times New Roman"/>
          <w:kern w:val="0"/>
          <w:sz w:val="24"/>
          <w:szCs w:val="24"/>
          <w:lang w:eastAsia="ru-RU"/>
          <w14:ligatures w14:val="none"/>
        </w:rPr>
        <w:t>Система стандартов безопасности труда. Системы вентиляционные. Общие требования.</w:t>
      </w:r>
    </w:p>
    <w:p w14:paraId="3762C2CC"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4" w:history="1">
        <w:r w:rsidR="0059706A" w:rsidRPr="00C62FF1">
          <w:rPr>
            <w:rFonts w:ascii="Times New Roman" w:eastAsia="Times New Roman" w:hAnsi="Times New Roman" w:cs="Times New Roman"/>
            <w:kern w:val="0"/>
            <w:sz w:val="24"/>
            <w:szCs w:val="24"/>
            <w:lang w:eastAsia="ru-RU"/>
            <w14:ligatures w14:val="none"/>
          </w:rPr>
          <w:t>ГОСТ 13496.1-98</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комбикормовое сырье. Методы определения содержания натрия и хлорида натрия.</w:t>
      </w:r>
    </w:p>
    <w:p w14:paraId="62D7CF05"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5" w:history="1">
        <w:r w:rsidR="0059706A" w:rsidRPr="00C62FF1">
          <w:rPr>
            <w:rFonts w:ascii="Times New Roman" w:eastAsia="Times New Roman" w:hAnsi="Times New Roman" w:cs="Times New Roman"/>
            <w:kern w:val="0"/>
            <w:sz w:val="24"/>
            <w:szCs w:val="24"/>
            <w:lang w:eastAsia="ru-RU"/>
            <w14:ligatures w14:val="none"/>
          </w:rPr>
          <w:t>ГОСТ 13496.3-92</w:t>
        </w:r>
      </w:hyperlink>
      <w:r w:rsidR="0059706A" w:rsidRPr="00C62FF1">
        <w:rPr>
          <w:rFonts w:ascii="Times New Roman" w:eastAsia="Times New Roman" w:hAnsi="Times New Roman" w:cs="Times New Roman"/>
          <w:kern w:val="0"/>
          <w:sz w:val="24"/>
          <w:szCs w:val="24"/>
          <w:lang w:eastAsia="ru-RU"/>
          <w14:ligatures w14:val="none"/>
        </w:rPr>
        <w:t xml:space="preserve"> (ИСО 6496-83) Комбикорма, комбикормовое сырье. Методы определения влаги.</w:t>
      </w:r>
    </w:p>
    <w:p w14:paraId="0C2DD487"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6" w:history="1">
        <w:r w:rsidR="0059706A" w:rsidRPr="00C62FF1">
          <w:rPr>
            <w:rFonts w:ascii="Times New Roman" w:eastAsia="Times New Roman" w:hAnsi="Times New Roman" w:cs="Times New Roman"/>
            <w:kern w:val="0"/>
            <w:sz w:val="24"/>
            <w:szCs w:val="24"/>
            <w:lang w:eastAsia="ru-RU"/>
            <w14:ligatures w14:val="none"/>
          </w:rPr>
          <w:t>ГОСТ 13496.4-93</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содержания азота и сырого протеина.</w:t>
      </w:r>
    </w:p>
    <w:p w14:paraId="553EED1F"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7" w:history="1">
        <w:r w:rsidR="0059706A" w:rsidRPr="00C62FF1">
          <w:rPr>
            <w:rFonts w:ascii="Times New Roman" w:eastAsia="Times New Roman" w:hAnsi="Times New Roman" w:cs="Times New Roman"/>
            <w:kern w:val="0"/>
            <w:sz w:val="24"/>
            <w:szCs w:val="24"/>
            <w:lang w:eastAsia="ru-RU"/>
            <w14:ligatures w14:val="none"/>
          </w:rPr>
          <w:t>ГОСТ 13496.9-96</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Методы определения металломагнитной примеси.</w:t>
      </w:r>
    </w:p>
    <w:p w14:paraId="6A1BB34C"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8" w:history="1">
        <w:r w:rsidR="0059706A" w:rsidRPr="00C62FF1">
          <w:rPr>
            <w:rFonts w:ascii="Times New Roman" w:eastAsia="Times New Roman" w:hAnsi="Times New Roman" w:cs="Times New Roman"/>
            <w:kern w:val="0"/>
            <w:sz w:val="24"/>
            <w:szCs w:val="24"/>
            <w:lang w:eastAsia="ru-RU"/>
            <w14:ligatures w14:val="none"/>
          </w:rPr>
          <w:t>ГОСТ 13496.13-75</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Методы определения запаха, зараженности вредителями хлебных запасов.</w:t>
      </w:r>
    </w:p>
    <w:p w14:paraId="43BA602C"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19" w:history="1">
        <w:r w:rsidR="0059706A" w:rsidRPr="00C62FF1">
          <w:rPr>
            <w:rFonts w:ascii="Times New Roman" w:eastAsia="Times New Roman" w:hAnsi="Times New Roman" w:cs="Times New Roman"/>
            <w:kern w:val="0"/>
            <w:sz w:val="24"/>
            <w:szCs w:val="24"/>
            <w:lang w:eastAsia="ru-RU"/>
            <w14:ligatures w14:val="none"/>
          </w:rPr>
          <w:t>ГОСТ 13496.15-97</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содержания сырого жира.</w:t>
      </w:r>
    </w:p>
    <w:p w14:paraId="60085199"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sectPr w:rsidR="0059706A" w:rsidRPr="00C62FF1" w:rsidSect="0059706A">
          <w:headerReference w:type="even" r:id="rId20"/>
          <w:headerReference w:type="default" r:id="rId21"/>
          <w:footerReference w:type="even" r:id="rId22"/>
          <w:footerReference w:type="default" r:id="rId23"/>
          <w:headerReference w:type="first" r:id="rId24"/>
          <w:footerReference w:type="first" r:id="rId25"/>
          <w:pgSz w:w="11906" w:h="16838"/>
          <w:pgMar w:top="1134" w:right="851" w:bottom="1134" w:left="1701" w:header="709" w:footer="709" w:gutter="0"/>
          <w:pgNumType w:fmt="lowerRoman"/>
          <w:cols w:space="708"/>
          <w:titlePg/>
          <w:docGrid w:linePitch="360"/>
        </w:sectPr>
      </w:pPr>
      <w:hyperlink r:id="rId26" w:history="1">
        <w:r w:rsidR="0059706A" w:rsidRPr="00C62FF1">
          <w:rPr>
            <w:rFonts w:ascii="Times New Roman" w:eastAsia="Times New Roman" w:hAnsi="Times New Roman" w:cs="Times New Roman"/>
            <w:kern w:val="0"/>
            <w:sz w:val="24"/>
            <w:szCs w:val="24"/>
            <w:lang w:eastAsia="ru-RU"/>
            <w14:ligatures w14:val="none"/>
          </w:rPr>
          <w:t>ГОСТ 13496.19-93</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содержания нитратов и нитритов.</w:t>
      </w:r>
    </w:p>
    <w:p w14:paraId="415F54DF"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27" w:history="1">
        <w:r w:rsidR="0059706A" w:rsidRPr="00C62FF1">
          <w:rPr>
            <w:rFonts w:ascii="Times New Roman" w:eastAsia="Times New Roman" w:hAnsi="Times New Roman" w:cs="Times New Roman"/>
            <w:kern w:val="0"/>
            <w:sz w:val="24"/>
            <w:szCs w:val="24"/>
            <w:lang w:eastAsia="ru-RU"/>
            <w14:ligatures w14:val="none"/>
          </w:rPr>
          <w:t>ГОСТ 13496.20-87</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комбикормовое сырье. Метод определения остаточных количеств пестицидов.</w:t>
      </w:r>
    </w:p>
    <w:p w14:paraId="0147BC1E"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28" w:history="1">
        <w:r w:rsidR="0059706A" w:rsidRPr="00C62FF1">
          <w:rPr>
            <w:rFonts w:ascii="Times New Roman" w:eastAsia="Times New Roman" w:hAnsi="Times New Roman" w:cs="Times New Roman"/>
            <w:kern w:val="0"/>
            <w:sz w:val="24"/>
            <w:szCs w:val="24"/>
            <w:lang w:eastAsia="ru-RU"/>
            <w14:ligatures w14:val="none"/>
          </w:rPr>
          <w:t>ГОСТ 13496.21-87</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лизина и триптофана.</w:t>
      </w:r>
    </w:p>
    <w:p w14:paraId="38087ADA"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29" w:history="1">
        <w:r w:rsidR="0059706A" w:rsidRPr="00C62FF1">
          <w:rPr>
            <w:rFonts w:ascii="Times New Roman" w:eastAsia="Times New Roman" w:hAnsi="Times New Roman" w:cs="Times New Roman"/>
            <w:kern w:val="0"/>
            <w:sz w:val="24"/>
            <w:szCs w:val="24"/>
            <w:lang w:eastAsia="ru-RU"/>
            <w14:ligatures w14:val="none"/>
          </w:rPr>
          <w:t>ГОСТ 13496.22-90</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 определения цистина и метионина.</w:t>
      </w:r>
    </w:p>
    <w:p w14:paraId="385DE0A1"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0" w:history="1">
        <w:r w:rsidR="0059706A" w:rsidRPr="00C62FF1">
          <w:rPr>
            <w:rFonts w:ascii="Times New Roman" w:eastAsia="Times New Roman" w:hAnsi="Times New Roman" w:cs="Times New Roman"/>
            <w:kern w:val="0"/>
            <w:sz w:val="24"/>
            <w:szCs w:val="24"/>
            <w:lang w:eastAsia="ru-RU"/>
            <w14:ligatures w14:val="none"/>
          </w:rPr>
          <w:t>ГОСТ 14192-96</w:t>
        </w:r>
      </w:hyperlink>
      <w:r w:rsidR="0059706A" w:rsidRPr="00C62FF1">
        <w:rPr>
          <w:rFonts w:ascii="Times New Roman" w:eastAsia="Times New Roman" w:hAnsi="Times New Roman" w:cs="Times New Roman"/>
          <w:kern w:val="0"/>
          <w:sz w:val="24"/>
          <w:szCs w:val="24"/>
          <w:lang w:eastAsia="ru-RU"/>
          <w14:ligatures w14:val="none"/>
        </w:rPr>
        <w:t xml:space="preserve"> Маркировка грузов.</w:t>
      </w:r>
    </w:p>
    <w:p w14:paraId="6D1D1A4C"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1" w:history="1">
        <w:r w:rsidR="0059706A" w:rsidRPr="00C62FF1">
          <w:rPr>
            <w:rFonts w:ascii="Times New Roman" w:eastAsia="Times New Roman" w:hAnsi="Times New Roman" w:cs="Times New Roman"/>
            <w:kern w:val="0"/>
            <w:sz w:val="24"/>
            <w:szCs w:val="24"/>
            <w:lang w:eastAsia="ru-RU"/>
            <w14:ligatures w14:val="none"/>
          </w:rPr>
          <w:t>ГОСТ 26226-95</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сырой золы.</w:t>
      </w:r>
    </w:p>
    <w:p w14:paraId="1086CFD2"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2" w:history="1">
        <w:r w:rsidR="0059706A" w:rsidRPr="00C62FF1">
          <w:rPr>
            <w:rFonts w:ascii="Times New Roman" w:eastAsia="Times New Roman" w:hAnsi="Times New Roman" w:cs="Times New Roman"/>
            <w:kern w:val="0"/>
            <w:sz w:val="24"/>
            <w:szCs w:val="24"/>
            <w:lang w:eastAsia="ru-RU"/>
            <w14:ligatures w14:val="none"/>
          </w:rPr>
          <w:t>ГОСТ 26570-95</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кальция.</w:t>
      </w:r>
    </w:p>
    <w:p w14:paraId="1EDF68A8"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3" w:history="1">
        <w:r w:rsidR="0059706A" w:rsidRPr="00C62FF1">
          <w:rPr>
            <w:rFonts w:ascii="Times New Roman" w:eastAsia="Times New Roman" w:hAnsi="Times New Roman" w:cs="Times New Roman"/>
            <w:kern w:val="0"/>
            <w:sz w:val="24"/>
            <w:szCs w:val="24"/>
            <w:lang w:eastAsia="ru-RU"/>
            <w14:ligatures w14:val="none"/>
          </w:rPr>
          <w:t>ГОСТ 26657-97</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содержания фосфора.</w:t>
      </w:r>
    </w:p>
    <w:p w14:paraId="7BBEC5CD"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4" w:history="1">
        <w:r w:rsidR="0059706A" w:rsidRPr="00C62FF1">
          <w:rPr>
            <w:rFonts w:ascii="Times New Roman" w:eastAsia="Times New Roman" w:hAnsi="Times New Roman" w:cs="Times New Roman"/>
            <w:kern w:val="0"/>
            <w:sz w:val="24"/>
            <w:szCs w:val="24"/>
            <w:lang w:eastAsia="ru-RU"/>
            <w14:ligatures w14:val="none"/>
          </w:rPr>
          <w:t>ГОСТ 26929-94</w:t>
        </w:r>
      </w:hyperlink>
      <w:r w:rsidR="0059706A" w:rsidRPr="00C62FF1">
        <w:rPr>
          <w:rFonts w:ascii="Times New Roman" w:eastAsia="Times New Roman" w:hAnsi="Times New Roman" w:cs="Times New Roman"/>
          <w:kern w:val="0"/>
          <w:sz w:val="24"/>
          <w:szCs w:val="24"/>
          <w:lang w:eastAsia="ru-RU"/>
          <w14:ligatures w14:val="none"/>
        </w:rPr>
        <w:t xml:space="preserve"> Сырье и продукты пищевые. Подготовка проб. Минерализация для определения содержания токсичных элементов.</w:t>
      </w:r>
    </w:p>
    <w:p w14:paraId="60B74255"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5" w:history="1">
        <w:r w:rsidR="0059706A" w:rsidRPr="00C62FF1">
          <w:rPr>
            <w:rFonts w:ascii="Times New Roman" w:eastAsia="Times New Roman" w:hAnsi="Times New Roman" w:cs="Times New Roman"/>
            <w:kern w:val="0"/>
            <w:sz w:val="24"/>
            <w:szCs w:val="24"/>
            <w:lang w:eastAsia="ru-RU"/>
            <w14:ligatures w14:val="none"/>
          </w:rPr>
          <w:t>ГОСТ 31480-2012</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комбикормовое сырье. Определение содержания аминокислот (лизина, метионина, треонина, цистина и триптофана) методом капиллярного электрофореза.</w:t>
      </w:r>
    </w:p>
    <w:p w14:paraId="71789044"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6" w:history="1">
        <w:r w:rsidR="0059706A" w:rsidRPr="00C62FF1">
          <w:rPr>
            <w:rFonts w:ascii="Times New Roman" w:eastAsia="Times New Roman" w:hAnsi="Times New Roman" w:cs="Times New Roman"/>
            <w:kern w:val="0"/>
            <w:sz w:val="24"/>
            <w:szCs w:val="24"/>
            <w:lang w:eastAsia="ru-RU"/>
            <w14:ligatures w14:val="none"/>
          </w:rPr>
          <w:t>ГОСТ 31481-2012</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комбикормовое сырье. Метод определения остаточных количеств хлорорганических пестицидов.</w:t>
      </w:r>
    </w:p>
    <w:p w14:paraId="3943754B"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7" w:history="1">
        <w:r w:rsidR="0059706A" w:rsidRPr="00C62FF1">
          <w:rPr>
            <w:rFonts w:ascii="Times New Roman" w:eastAsia="Times New Roman" w:hAnsi="Times New Roman" w:cs="Times New Roman"/>
            <w:kern w:val="0"/>
            <w:sz w:val="24"/>
            <w:szCs w:val="24"/>
            <w:lang w:eastAsia="ru-RU"/>
            <w14:ligatures w14:val="none"/>
          </w:rPr>
          <w:t>ГОСТ 31484-2012</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белково-витаминно-минеральные концентраты, премиксы. Методы определения металломагнитной примеси.</w:t>
      </w:r>
    </w:p>
    <w:p w14:paraId="6BF789FF"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8" w:history="1">
        <w:r w:rsidR="0059706A" w:rsidRPr="00C62FF1">
          <w:rPr>
            <w:rFonts w:ascii="Times New Roman" w:eastAsia="Times New Roman" w:hAnsi="Times New Roman" w:cs="Times New Roman"/>
            <w:kern w:val="0"/>
            <w:sz w:val="24"/>
            <w:szCs w:val="24"/>
            <w:lang w:eastAsia="ru-RU"/>
            <w14:ligatures w14:val="none"/>
          </w:rPr>
          <w:t>ГОСТ 31640-2012</w:t>
        </w:r>
      </w:hyperlink>
      <w:r w:rsidR="0059706A" w:rsidRPr="00C62FF1">
        <w:rPr>
          <w:rFonts w:ascii="Times New Roman" w:eastAsia="Times New Roman" w:hAnsi="Times New Roman" w:cs="Times New Roman"/>
          <w:kern w:val="0"/>
          <w:sz w:val="24"/>
          <w:szCs w:val="24"/>
          <w:lang w:eastAsia="ru-RU"/>
          <w14:ligatures w14:val="none"/>
        </w:rPr>
        <w:t xml:space="preserve"> Корма. Методы определения содержания сухого вещества.</w:t>
      </w:r>
    </w:p>
    <w:p w14:paraId="1275EDFB"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39" w:history="1">
        <w:r w:rsidR="0059706A" w:rsidRPr="00C62FF1">
          <w:rPr>
            <w:rFonts w:ascii="Times New Roman" w:eastAsia="Times New Roman" w:hAnsi="Times New Roman" w:cs="Times New Roman"/>
            <w:kern w:val="0"/>
            <w:sz w:val="24"/>
            <w:szCs w:val="24"/>
            <w:lang w:eastAsia="ru-RU"/>
            <w14:ligatures w14:val="none"/>
          </w:rPr>
          <w:t>ГОСТ 31650-2012</w:t>
        </w:r>
      </w:hyperlink>
      <w:r w:rsidR="0059706A" w:rsidRPr="00C62FF1">
        <w:rPr>
          <w:rFonts w:ascii="Times New Roman" w:eastAsia="Times New Roman" w:hAnsi="Times New Roman" w:cs="Times New Roman"/>
          <w:kern w:val="0"/>
          <w:sz w:val="24"/>
          <w:szCs w:val="24"/>
          <w:lang w:eastAsia="ru-RU"/>
          <w14:ligatures w14:val="none"/>
        </w:rPr>
        <w:t xml:space="preserve"> Средства лекарственные для животных, корма, кормовые добавки. Определение массовой доли ртути методом атомно-абсорбционной спектрометрии.</w:t>
      </w:r>
    </w:p>
    <w:p w14:paraId="513770DA"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0" w:history="1">
        <w:r w:rsidR="0059706A" w:rsidRPr="00C62FF1">
          <w:rPr>
            <w:rFonts w:ascii="Times New Roman" w:eastAsia="Times New Roman" w:hAnsi="Times New Roman" w:cs="Times New Roman"/>
            <w:kern w:val="0"/>
            <w:sz w:val="24"/>
            <w:szCs w:val="24"/>
            <w:lang w:eastAsia="ru-RU"/>
            <w14:ligatures w14:val="none"/>
          </w:rPr>
          <w:t>ГОСТ 31653-2012</w:t>
        </w:r>
      </w:hyperlink>
      <w:r w:rsidR="0059706A" w:rsidRPr="00C62FF1">
        <w:rPr>
          <w:rFonts w:ascii="Times New Roman" w:eastAsia="Times New Roman" w:hAnsi="Times New Roman" w:cs="Times New Roman"/>
          <w:kern w:val="0"/>
          <w:sz w:val="24"/>
          <w:szCs w:val="24"/>
          <w:lang w:eastAsia="ru-RU"/>
          <w14:ligatures w14:val="none"/>
        </w:rPr>
        <w:t xml:space="preserve"> Корма. Иммуноферментный метод определения </w:t>
      </w:r>
      <w:proofErr w:type="spellStart"/>
      <w:r w:rsidR="0059706A" w:rsidRPr="00C62FF1">
        <w:rPr>
          <w:rFonts w:ascii="Times New Roman" w:eastAsia="Times New Roman" w:hAnsi="Times New Roman" w:cs="Times New Roman"/>
          <w:kern w:val="0"/>
          <w:sz w:val="24"/>
          <w:szCs w:val="24"/>
          <w:lang w:eastAsia="ru-RU"/>
          <w14:ligatures w14:val="none"/>
        </w:rPr>
        <w:t>микотоксинов</w:t>
      </w:r>
      <w:proofErr w:type="spellEnd"/>
      <w:r w:rsidR="0059706A" w:rsidRPr="00C62FF1">
        <w:rPr>
          <w:rFonts w:ascii="Times New Roman" w:eastAsia="Times New Roman" w:hAnsi="Times New Roman" w:cs="Times New Roman"/>
          <w:kern w:val="0"/>
          <w:sz w:val="24"/>
          <w:szCs w:val="24"/>
          <w:lang w:eastAsia="ru-RU"/>
          <w14:ligatures w14:val="none"/>
        </w:rPr>
        <w:t>.</w:t>
      </w:r>
    </w:p>
    <w:p w14:paraId="56F13DA6"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1" w:history="1">
        <w:r w:rsidR="0059706A" w:rsidRPr="00C62FF1">
          <w:rPr>
            <w:rFonts w:ascii="Times New Roman" w:eastAsia="Times New Roman" w:hAnsi="Times New Roman" w:cs="Times New Roman"/>
            <w:kern w:val="0"/>
            <w:sz w:val="24"/>
            <w:szCs w:val="24"/>
            <w:lang w:eastAsia="ru-RU"/>
            <w14:ligatures w14:val="none"/>
          </w:rPr>
          <w:t>ГОСТ 31674-2012</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Методы определения общей токсичности.</w:t>
      </w:r>
    </w:p>
    <w:p w14:paraId="7FD6FD11"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2" w:history="1">
        <w:r w:rsidR="0059706A" w:rsidRPr="00C62FF1">
          <w:rPr>
            <w:rFonts w:ascii="Times New Roman" w:eastAsia="Times New Roman" w:hAnsi="Times New Roman" w:cs="Times New Roman"/>
            <w:kern w:val="0"/>
            <w:sz w:val="24"/>
            <w:szCs w:val="24"/>
            <w:lang w:eastAsia="ru-RU"/>
            <w14:ligatures w14:val="none"/>
          </w:rPr>
          <w:t>ГОСТ 31675-2012</w:t>
        </w:r>
      </w:hyperlink>
      <w:r w:rsidR="0059706A" w:rsidRPr="00C62FF1">
        <w:rPr>
          <w:rFonts w:ascii="Times New Roman" w:eastAsia="Times New Roman" w:hAnsi="Times New Roman" w:cs="Times New Roman"/>
          <w:kern w:val="0"/>
          <w:sz w:val="24"/>
          <w:szCs w:val="24"/>
          <w:lang w:eastAsia="ru-RU"/>
          <w14:ligatures w14:val="none"/>
        </w:rPr>
        <w:t xml:space="preserve"> Корма. Методы определения содержания сырой клетчатки с применением промежуточной фильтрации.</w:t>
      </w:r>
    </w:p>
    <w:p w14:paraId="75B7675D"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3" w:history="1">
        <w:r w:rsidR="0059706A" w:rsidRPr="00C62FF1">
          <w:rPr>
            <w:rFonts w:ascii="Times New Roman" w:eastAsia="Times New Roman" w:hAnsi="Times New Roman" w:cs="Times New Roman"/>
            <w:kern w:val="0"/>
            <w:sz w:val="24"/>
            <w:szCs w:val="24"/>
            <w:lang w:eastAsia="ru-RU"/>
            <w14:ligatures w14:val="none"/>
          </w:rPr>
          <w:t>ГОСТ 31878-2012</w:t>
        </w:r>
      </w:hyperlink>
      <w:r w:rsidR="0059706A" w:rsidRPr="00C62FF1">
        <w:rPr>
          <w:rFonts w:ascii="Times New Roman" w:eastAsia="Times New Roman" w:hAnsi="Times New Roman" w:cs="Times New Roman"/>
          <w:kern w:val="0"/>
          <w:sz w:val="24"/>
          <w:szCs w:val="24"/>
          <w:lang w:eastAsia="ru-RU"/>
          <w14:ligatures w14:val="none"/>
        </w:rPr>
        <w:t xml:space="preserve"> Корма для животных. Метод обнаружения и подсчета бактерий группы кишечных палочек (</w:t>
      </w:r>
      <w:proofErr w:type="spellStart"/>
      <w:r w:rsidR="0059706A" w:rsidRPr="00C62FF1">
        <w:rPr>
          <w:rFonts w:ascii="Times New Roman" w:eastAsia="Times New Roman" w:hAnsi="Times New Roman" w:cs="Times New Roman"/>
          <w:kern w:val="0"/>
          <w:sz w:val="24"/>
          <w:szCs w:val="24"/>
          <w:lang w:eastAsia="ru-RU"/>
          <w14:ligatures w14:val="none"/>
        </w:rPr>
        <w:t>колиформных</w:t>
      </w:r>
      <w:proofErr w:type="spellEnd"/>
      <w:r w:rsidR="0059706A" w:rsidRPr="00C62FF1">
        <w:rPr>
          <w:rFonts w:ascii="Times New Roman" w:eastAsia="Times New Roman" w:hAnsi="Times New Roman" w:cs="Times New Roman"/>
          <w:kern w:val="0"/>
          <w:sz w:val="24"/>
          <w:szCs w:val="24"/>
          <w:lang w:eastAsia="ru-RU"/>
          <w14:ligatures w14:val="none"/>
        </w:rPr>
        <w:t xml:space="preserve"> бактерий). Метод наиболее вероятного числа.</w:t>
      </w:r>
    </w:p>
    <w:p w14:paraId="18055419"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4" w:history="1">
        <w:r w:rsidR="0059706A" w:rsidRPr="00C62FF1">
          <w:rPr>
            <w:rFonts w:ascii="Times New Roman" w:eastAsia="Times New Roman" w:hAnsi="Times New Roman" w:cs="Times New Roman"/>
            <w:kern w:val="0"/>
            <w:sz w:val="24"/>
            <w:szCs w:val="24"/>
            <w:lang w:eastAsia="ru-RU"/>
            <w14:ligatures w14:val="none"/>
          </w:rPr>
          <w:t>ГОСТ 32008-2012</w:t>
        </w:r>
      </w:hyperlink>
      <w:r w:rsidR="0059706A" w:rsidRPr="00C62FF1">
        <w:rPr>
          <w:rFonts w:ascii="Times New Roman" w:eastAsia="Times New Roman" w:hAnsi="Times New Roman" w:cs="Times New Roman"/>
          <w:kern w:val="0"/>
          <w:sz w:val="24"/>
          <w:szCs w:val="24"/>
          <w:lang w:eastAsia="ru-RU"/>
          <w14:ligatures w14:val="none"/>
        </w:rPr>
        <w:t xml:space="preserve"> (ISO 937:1978) Мясо и мясные продукты. Определение содержания азота (арбитражный метод).</w:t>
      </w:r>
    </w:p>
    <w:p w14:paraId="1F77F98F" w14:textId="77777777" w:rsidR="0059706A" w:rsidRPr="00C62FF1" w:rsidRDefault="00000000" w:rsidP="0059706A">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5" w:history="1">
        <w:r w:rsidR="0059706A" w:rsidRPr="00C62FF1">
          <w:rPr>
            <w:rFonts w:ascii="Times New Roman" w:eastAsia="Times New Roman" w:hAnsi="Times New Roman" w:cs="Times New Roman"/>
            <w:kern w:val="0"/>
            <w:sz w:val="24"/>
            <w:szCs w:val="24"/>
            <w:lang w:eastAsia="ru-RU"/>
            <w14:ligatures w14:val="none"/>
          </w:rPr>
          <w:t>ГОСТ 32040-2012</w:t>
        </w:r>
      </w:hyperlink>
      <w:r w:rsidR="0059706A" w:rsidRPr="00C62FF1">
        <w:rPr>
          <w:rFonts w:ascii="Times New Roman" w:eastAsia="Times New Roman" w:hAnsi="Times New Roman" w:cs="Times New Roman"/>
          <w:kern w:val="0"/>
          <w:sz w:val="24"/>
          <w:szCs w:val="24"/>
          <w:lang w:eastAsia="ru-RU"/>
          <w14:ligatures w14:val="none"/>
        </w:rPr>
        <w:t xml:space="preserve"> Корма, комбикорма, комбикормовое сырье. Метод определения содержания сырого протеина, сырой клетчатки, сырого жира и влаги с применением спектроскопии в ближней инфракрасной области.</w:t>
      </w:r>
    </w:p>
    <w:p w14:paraId="58AD9872"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6" w:history="1">
        <w:r w:rsidR="0059706A" w:rsidRPr="00C62FF1">
          <w:rPr>
            <w:rFonts w:ascii="Times New Roman" w:eastAsia="Times New Roman" w:hAnsi="Times New Roman" w:cs="Times New Roman"/>
            <w:kern w:val="0"/>
            <w:sz w:val="24"/>
            <w:szCs w:val="24"/>
            <w:lang w:eastAsia="ru-RU"/>
            <w14:ligatures w14:val="none"/>
          </w:rPr>
          <w:t>ГОСТ 32041-2012</w:t>
        </w:r>
      </w:hyperlink>
      <w:r w:rsidR="0059706A" w:rsidRPr="00C62FF1">
        <w:rPr>
          <w:rFonts w:ascii="Times New Roman" w:eastAsia="Times New Roman" w:hAnsi="Times New Roman" w:cs="Times New Roman"/>
          <w:kern w:val="0"/>
          <w:sz w:val="24"/>
          <w:szCs w:val="24"/>
          <w:lang w:eastAsia="ru-RU"/>
          <w14:ligatures w14:val="none"/>
        </w:rPr>
        <w:t xml:space="preserve"> Комбикорма, комбикормовое сырье. Метод определения содержания сырой золы, кальция и фосфора с применением спектроскопии в ближней инфракрасной области.</w:t>
      </w:r>
    </w:p>
    <w:p w14:paraId="7BF7C1C2" w14:textId="77777777" w:rsidR="008C1CD0" w:rsidRPr="00C62FF1" w:rsidRDefault="008C1CD0" w:rsidP="008C1CD0">
      <w:pPr>
        <w:spacing w:after="0" w:line="240" w:lineRule="auto"/>
        <w:ind w:firstLine="709"/>
        <w:jc w:val="both"/>
        <w:outlineLvl w:val="1"/>
        <w:rPr>
          <w:rFonts w:ascii="Times New Roman" w:eastAsia="Times New Roman" w:hAnsi="Times New Roman" w:cs="Times New Roman"/>
          <w:bCs/>
          <w:sz w:val="24"/>
          <w:szCs w:val="24"/>
          <w:lang w:eastAsia="ru-RU"/>
        </w:rPr>
      </w:pPr>
      <w:r w:rsidRPr="00C62FF1">
        <w:rPr>
          <w:rFonts w:ascii="Times New Roman" w:eastAsia="Times New Roman" w:hAnsi="Times New Roman" w:cs="Times New Roman"/>
          <w:bCs/>
          <w:sz w:val="24"/>
          <w:szCs w:val="24"/>
          <w:lang w:eastAsia="ru-RU"/>
        </w:rPr>
        <w:t>ГОСТ 21669-76 Комбикорма. Термины и определения</w:t>
      </w:r>
    </w:p>
    <w:p w14:paraId="6AD12855" w14:textId="77777777" w:rsidR="008C1CD0" w:rsidRPr="00C62FF1" w:rsidRDefault="008C1CD0" w:rsidP="008C1CD0">
      <w:pPr>
        <w:pStyle w:val="headertext"/>
        <w:spacing w:before="0" w:beforeAutospacing="0" w:after="0" w:afterAutospacing="0"/>
        <w:ind w:firstLine="709"/>
        <w:jc w:val="both"/>
      </w:pPr>
      <w:r w:rsidRPr="00C62FF1">
        <w:t>ГОСТ 13496.0-2016 Комбикорма, комбикормовое сырье. Методы отбора проб</w:t>
      </w:r>
    </w:p>
    <w:p w14:paraId="750544A1" w14:textId="77777777" w:rsidR="008C1CD0" w:rsidRPr="00C62FF1" w:rsidRDefault="008C1CD0" w:rsidP="008C1CD0">
      <w:pPr>
        <w:pStyle w:val="headertext"/>
        <w:spacing w:before="0" w:beforeAutospacing="0" w:after="0" w:afterAutospacing="0"/>
        <w:ind w:firstLine="709"/>
        <w:jc w:val="both"/>
      </w:pPr>
      <w:r w:rsidRPr="00C62FF1">
        <w:t xml:space="preserve">ГОСТ 29329-92 Весы для статического взвешивания. Общие технические требования </w:t>
      </w:r>
    </w:p>
    <w:p w14:paraId="6626C926" w14:textId="77777777" w:rsidR="008C1CD0" w:rsidRPr="00C62FF1" w:rsidRDefault="008C1CD0" w:rsidP="008C1CD0">
      <w:pPr>
        <w:pStyle w:val="headertext"/>
        <w:spacing w:before="0" w:beforeAutospacing="0" w:after="0" w:afterAutospacing="0"/>
        <w:ind w:firstLine="709"/>
        <w:jc w:val="both"/>
      </w:pPr>
      <w:r w:rsidRPr="00C62FF1">
        <w:t>ГОСТ 23042-2015 Мясо и мясные продукты. Методы определения жира</w:t>
      </w:r>
    </w:p>
    <w:p w14:paraId="78FFAFF6" w14:textId="77777777" w:rsidR="008C1CD0" w:rsidRPr="00C62FF1" w:rsidRDefault="008C1CD0" w:rsidP="008C1CD0">
      <w:pPr>
        <w:pStyle w:val="headertext"/>
        <w:spacing w:before="0" w:beforeAutospacing="0" w:after="0" w:afterAutospacing="0"/>
        <w:ind w:firstLine="709"/>
        <w:jc w:val="both"/>
      </w:pPr>
      <w:r w:rsidRPr="00C62FF1">
        <w:t>ГОСТ 28901-91 (ИСО 6490-2-83) Корма для животных. Определение содержания кальция методом атомно-абсорбционной спектрометрии</w:t>
      </w:r>
    </w:p>
    <w:p w14:paraId="040E658F" w14:textId="77777777" w:rsidR="008C1CD0" w:rsidRPr="00C62FF1" w:rsidRDefault="008C1CD0" w:rsidP="008C1CD0">
      <w:pPr>
        <w:pStyle w:val="headertext"/>
        <w:spacing w:before="0" w:beforeAutospacing="0" w:after="0" w:afterAutospacing="0"/>
        <w:ind w:firstLine="709"/>
        <w:jc w:val="both"/>
      </w:pPr>
      <w:r w:rsidRPr="00C62FF1">
        <w:t>ГОСТ 30503-97 Корма, комбикорма, комбикормовое сырье. Пламенно-фотометрический метод определения содержания натрия</w:t>
      </w:r>
    </w:p>
    <w:p w14:paraId="375AD5B9" w14:textId="77777777" w:rsidR="008C1CD0" w:rsidRPr="00C62FF1" w:rsidRDefault="008C1CD0" w:rsidP="008C1CD0">
      <w:pPr>
        <w:pStyle w:val="1"/>
        <w:spacing w:line="240" w:lineRule="auto"/>
        <w:ind w:firstLine="709"/>
        <w:rPr>
          <w:rFonts w:cs="Times New Roman"/>
          <w:szCs w:val="24"/>
        </w:rPr>
      </w:pPr>
      <w:r w:rsidRPr="00C62FF1">
        <w:rPr>
          <w:rFonts w:cs="Times New Roman"/>
          <w:szCs w:val="24"/>
        </w:rPr>
        <w:lastRenderedPageBreak/>
        <w:t>ГОСТ 29299-92</w:t>
      </w:r>
      <w:r w:rsidRPr="00C62FF1">
        <w:rPr>
          <w:rFonts w:cs="Times New Roman"/>
          <w:b/>
          <w:szCs w:val="24"/>
        </w:rPr>
        <w:t xml:space="preserve"> </w:t>
      </w:r>
      <w:r w:rsidRPr="00C62FF1">
        <w:rPr>
          <w:rFonts w:cs="Times New Roman"/>
          <w:szCs w:val="24"/>
        </w:rPr>
        <w:t>Мясо и мясные продукты. Метод определения нитрита</w:t>
      </w:r>
    </w:p>
    <w:p w14:paraId="32C5EB95" w14:textId="77777777" w:rsidR="008C1CD0" w:rsidRPr="00C62FF1" w:rsidRDefault="008C1CD0" w:rsidP="008C1CD0">
      <w:pPr>
        <w:pStyle w:val="headertext"/>
        <w:spacing w:before="0" w:beforeAutospacing="0" w:after="0" w:afterAutospacing="0"/>
        <w:ind w:firstLine="709"/>
        <w:jc w:val="both"/>
      </w:pPr>
      <w:r w:rsidRPr="00C62FF1">
        <w:t xml:space="preserve">ГОСТ 30692-2000 Корма, комбикорма, комбикормовое сырье. Атомно-абсорбционный метод определения содержания меди, свинца, цинка и кадмия </w:t>
      </w:r>
    </w:p>
    <w:p w14:paraId="6DEB70A4" w14:textId="77777777" w:rsidR="008C1CD0" w:rsidRPr="00C62FF1" w:rsidRDefault="008C1CD0" w:rsidP="008C1CD0">
      <w:pPr>
        <w:pStyle w:val="headertext"/>
        <w:spacing w:before="0" w:beforeAutospacing="0" w:after="0" w:afterAutospacing="0"/>
        <w:ind w:firstLine="709"/>
        <w:jc w:val="both"/>
      </w:pPr>
      <w:r w:rsidRPr="00C62FF1">
        <w:t>ГОСТ  26927-86 Сырье и продукты пищевые. Методы определения ртути</w:t>
      </w:r>
    </w:p>
    <w:p w14:paraId="7C4D48A6" w14:textId="77777777" w:rsidR="008C1CD0" w:rsidRPr="00C62FF1" w:rsidRDefault="008C1CD0" w:rsidP="008C1CD0">
      <w:pPr>
        <w:pStyle w:val="headertext"/>
        <w:spacing w:before="0" w:beforeAutospacing="0" w:after="0" w:afterAutospacing="0"/>
        <w:ind w:firstLine="709"/>
        <w:jc w:val="both"/>
      </w:pPr>
      <w:r w:rsidRPr="00C62FF1">
        <w:t>ГОСТ 26930-86 Сырье и продукты пищевые. Метод определения мышьяка</w:t>
      </w:r>
    </w:p>
    <w:p w14:paraId="3BE8F8EC" w14:textId="77777777" w:rsidR="008C1CD0" w:rsidRPr="00C62FF1" w:rsidRDefault="008C1CD0" w:rsidP="008C1CD0">
      <w:pPr>
        <w:pStyle w:val="headertext"/>
        <w:spacing w:before="0" w:beforeAutospacing="0" w:after="0" w:afterAutospacing="0"/>
        <w:ind w:firstLine="709"/>
        <w:jc w:val="both"/>
      </w:pPr>
      <w:r w:rsidRPr="00C62FF1">
        <w:t xml:space="preserve">ГОСТ 26931-86 Сырье и продукты пищевые. Методы определения меди </w:t>
      </w:r>
    </w:p>
    <w:p w14:paraId="73A24FDF" w14:textId="77777777" w:rsidR="008C1CD0" w:rsidRPr="00C62FF1" w:rsidRDefault="008C1CD0" w:rsidP="008C1CD0">
      <w:pPr>
        <w:pStyle w:val="headertext"/>
        <w:spacing w:before="0" w:beforeAutospacing="0" w:after="0" w:afterAutospacing="0"/>
        <w:ind w:firstLine="709"/>
        <w:jc w:val="both"/>
      </w:pPr>
      <w:r w:rsidRPr="00C62FF1">
        <w:t>ГОСТ 26934-86 Сырье и продукты пищевые. Метод определения цинка</w:t>
      </w:r>
    </w:p>
    <w:p w14:paraId="34DF0B8F" w14:textId="77777777" w:rsidR="008C1CD0" w:rsidRPr="00C62FF1" w:rsidRDefault="008C1CD0" w:rsidP="008C1CD0">
      <w:pPr>
        <w:pStyle w:val="headertext"/>
        <w:spacing w:before="0" w:beforeAutospacing="0" w:after="0" w:afterAutospacing="0"/>
        <w:ind w:firstLine="709"/>
        <w:jc w:val="both"/>
      </w:pPr>
      <w:r w:rsidRPr="00C62FF1">
        <w:t xml:space="preserve">ГОСТ 30425-97  Консервы. Метод определения промышленной стерильности </w:t>
      </w:r>
    </w:p>
    <w:p w14:paraId="6BCB3601" w14:textId="77777777" w:rsidR="008C1CD0" w:rsidRPr="00C62FF1" w:rsidRDefault="008C1CD0" w:rsidP="008C1CD0">
      <w:pPr>
        <w:pStyle w:val="headertext"/>
        <w:spacing w:before="0" w:beforeAutospacing="0" w:after="0" w:afterAutospacing="0"/>
        <w:ind w:firstLine="709"/>
        <w:jc w:val="both"/>
      </w:pPr>
      <w:r w:rsidRPr="00C62FF1">
        <w:t xml:space="preserve">ГОСТ 10444.15-94 Продукты пищевые. Методы определения количества </w:t>
      </w:r>
      <w:proofErr w:type="spellStart"/>
      <w:r w:rsidRPr="00C62FF1">
        <w:t>мезофильных</w:t>
      </w:r>
      <w:proofErr w:type="spellEnd"/>
      <w:r w:rsidRPr="00C62FF1">
        <w:t xml:space="preserve"> аэробных и факультативно-анаэробных микроорганизмов </w:t>
      </w:r>
    </w:p>
    <w:p w14:paraId="3E9AD42C" w14:textId="77777777" w:rsidR="00767B5F" w:rsidRPr="00C62FF1" w:rsidRDefault="00767B5F" w:rsidP="00767B5F">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bookmarkStart w:id="0" w:name="_Hlk135297969"/>
      <w:r w:rsidRPr="00C62FF1">
        <w:rPr>
          <w:rFonts w:ascii="Times New Roman" w:eastAsia="Times New Roman" w:hAnsi="Times New Roman" w:cs="Times New Roman"/>
          <w:kern w:val="0"/>
          <w:sz w:val="24"/>
          <w:szCs w:val="24"/>
          <w:lang w:eastAsia="ru-RU"/>
          <w14:ligatures w14:val="none"/>
        </w:rPr>
        <w:t>ГОСТ 32011-2013 (</w:t>
      </w:r>
      <w:proofErr w:type="spellStart"/>
      <w:r w:rsidRPr="00C62FF1">
        <w:rPr>
          <w:rFonts w:ascii="Times New Roman" w:eastAsia="Times New Roman" w:hAnsi="Times New Roman" w:cs="Times New Roman"/>
          <w:kern w:val="0"/>
          <w:sz w:val="24"/>
          <w:szCs w:val="24"/>
          <w:lang w:eastAsia="ru-RU"/>
          <w14:ligatures w14:val="none"/>
        </w:rPr>
        <w:t>ISO</w:t>
      </w:r>
      <w:proofErr w:type="spellEnd"/>
      <w:r w:rsidRPr="00C62FF1">
        <w:rPr>
          <w:rFonts w:ascii="Times New Roman" w:eastAsia="Times New Roman" w:hAnsi="Times New Roman" w:cs="Times New Roman"/>
          <w:kern w:val="0"/>
          <w:sz w:val="24"/>
          <w:szCs w:val="24"/>
          <w:lang w:eastAsia="ru-RU"/>
          <w14:ligatures w14:val="none"/>
        </w:rPr>
        <w:t xml:space="preserve"> 16654:2001) Микробиология пищевых продуктов и кормов для животных. Горизонтальный метод обнаружения </w:t>
      </w:r>
      <w:proofErr w:type="spellStart"/>
      <w:r w:rsidRPr="00C62FF1">
        <w:rPr>
          <w:rFonts w:ascii="Times New Roman" w:eastAsia="Times New Roman" w:hAnsi="Times New Roman" w:cs="Times New Roman"/>
          <w:kern w:val="0"/>
          <w:sz w:val="24"/>
          <w:szCs w:val="24"/>
          <w:lang w:eastAsia="ru-RU"/>
          <w14:ligatures w14:val="none"/>
        </w:rPr>
        <w:t>Escherichia</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coli</w:t>
      </w:r>
      <w:proofErr w:type="spellEnd"/>
      <w:r w:rsidRPr="00C62FF1">
        <w:rPr>
          <w:rFonts w:ascii="Times New Roman" w:eastAsia="Times New Roman" w:hAnsi="Times New Roman" w:cs="Times New Roman"/>
          <w:kern w:val="0"/>
          <w:sz w:val="24"/>
          <w:szCs w:val="24"/>
          <w:lang w:eastAsia="ru-RU"/>
          <w14:ligatures w14:val="none"/>
        </w:rPr>
        <w:t xml:space="preserve"> О157. </w:t>
      </w:r>
    </w:p>
    <w:p w14:paraId="1438F5F7" w14:textId="77777777" w:rsidR="00767B5F" w:rsidRPr="00C62FF1" w:rsidRDefault="00767B5F" w:rsidP="00767B5F">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ГОСТ 32044.1</w:t>
      </w:r>
      <w:bookmarkEnd w:id="0"/>
      <w:r w:rsidRPr="00C62FF1">
        <w:rPr>
          <w:rFonts w:ascii="Times New Roman" w:eastAsia="Times New Roman" w:hAnsi="Times New Roman" w:cs="Times New Roman"/>
          <w:kern w:val="0"/>
          <w:sz w:val="24"/>
          <w:szCs w:val="24"/>
          <w:lang w:eastAsia="ru-RU"/>
          <w14:ligatures w14:val="none"/>
        </w:rPr>
        <w:t>-2012 (</w:t>
      </w:r>
      <w:proofErr w:type="spellStart"/>
      <w:r w:rsidRPr="00C62FF1">
        <w:rPr>
          <w:rFonts w:ascii="Times New Roman" w:eastAsia="Times New Roman" w:hAnsi="Times New Roman" w:cs="Times New Roman"/>
          <w:kern w:val="0"/>
          <w:sz w:val="24"/>
          <w:szCs w:val="24"/>
          <w:lang w:eastAsia="ru-RU"/>
          <w14:ligatures w14:val="none"/>
        </w:rPr>
        <w:t>ISO</w:t>
      </w:r>
      <w:proofErr w:type="spellEnd"/>
      <w:r w:rsidRPr="00C62FF1">
        <w:rPr>
          <w:rFonts w:ascii="Times New Roman" w:eastAsia="Times New Roman" w:hAnsi="Times New Roman" w:cs="Times New Roman"/>
          <w:kern w:val="0"/>
          <w:sz w:val="24"/>
          <w:szCs w:val="24"/>
          <w:lang w:eastAsia="ru-RU"/>
          <w14:ligatures w14:val="none"/>
        </w:rPr>
        <w:t xml:space="preserve"> 5983-1:2005) Корма, комбикорма, комбикормовое сырье. Определение массовой доли азота и вычисление массовой доли сырого протеина. Часть 1. Метод </w:t>
      </w:r>
      <w:proofErr w:type="spellStart"/>
      <w:r w:rsidRPr="00C62FF1">
        <w:rPr>
          <w:rFonts w:ascii="Times New Roman" w:eastAsia="Times New Roman" w:hAnsi="Times New Roman" w:cs="Times New Roman"/>
          <w:kern w:val="0"/>
          <w:sz w:val="24"/>
          <w:szCs w:val="24"/>
          <w:lang w:eastAsia="ru-RU"/>
          <w14:ligatures w14:val="none"/>
        </w:rPr>
        <w:t>Къельдаля</w:t>
      </w:r>
      <w:proofErr w:type="spellEnd"/>
      <w:r w:rsidRPr="00C62FF1">
        <w:rPr>
          <w:rFonts w:ascii="Times New Roman" w:eastAsia="Times New Roman" w:hAnsi="Times New Roman" w:cs="Times New Roman"/>
          <w:kern w:val="0"/>
          <w:sz w:val="24"/>
          <w:szCs w:val="24"/>
          <w:lang w:eastAsia="ru-RU"/>
          <w14:ligatures w14:val="none"/>
        </w:rPr>
        <w:t>.</w:t>
      </w:r>
    </w:p>
    <w:p w14:paraId="6DE3A205" w14:textId="77777777" w:rsidR="008C1CD0" w:rsidRPr="00C62FF1" w:rsidRDefault="008C1CD0" w:rsidP="008C1CD0">
      <w:pPr>
        <w:pStyle w:val="headertext"/>
        <w:spacing w:before="0" w:beforeAutospacing="0" w:after="0" w:afterAutospacing="0"/>
        <w:ind w:firstLine="709"/>
        <w:jc w:val="both"/>
      </w:pPr>
      <w:r w:rsidRPr="00C62FF1">
        <w:t>ГОСТ 32161-2013 Продукты пищевые. Метод определения содержания цезия Cs-137</w:t>
      </w:r>
    </w:p>
    <w:p w14:paraId="50CB9C1E" w14:textId="77777777" w:rsidR="008C1CD0" w:rsidRPr="00C62FF1" w:rsidRDefault="008C1CD0" w:rsidP="008C1CD0">
      <w:pPr>
        <w:pStyle w:val="1"/>
        <w:spacing w:line="240" w:lineRule="auto"/>
        <w:ind w:firstLine="709"/>
        <w:rPr>
          <w:rFonts w:cs="Times New Roman"/>
          <w:szCs w:val="24"/>
        </w:rPr>
      </w:pPr>
      <w:r w:rsidRPr="00C62FF1">
        <w:rPr>
          <w:rFonts w:cs="Times New Roman"/>
          <w:szCs w:val="24"/>
        </w:rPr>
        <w:t>ГОСТ 32163-2013</w:t>
      </w:r>
      <w:r w:rsidRPr="00C62FF1">
        <w:rPr>
          <w:rFonts w:cs="Times New Roman"/>
          <w:b/>
          <w:szCs w:val="24"/>
        </w:rPr>
        <w:t xml:space="preserve"> </w:t>
      </w:r>
      <w:r w:rsidRPr="00C62FF1">
        <w:rPr>
          <w:rFonts w:cs="Times New Roman"/>
          <w:szCs w:val="24"/>
        </w:rPr>
        <w:t>Продукты пищевые. Метод определения содержания стронция Sr-90</w:t>
      </w:r>
    </w:p>
    <w:p w14:paraId="2E30FFF2" w14:textId="77777777" w:rsidR="008C1CD0" w:rsidRPr="00C62FF1" w:rsidRDefault="008C1CD0" w:rsidP="008C1CD0">
      <w:pPr>
        <w:spacing w:after="0" w:line="240" w:lineRule="auto"/>
        <w:ind w:firstLine="709"/>
        <w:jc w:val="both"/>
        <w:rPr>
          <w:rFonts w:ascii="Times New Roman" w:hAnsi="Times New Roman" w:cs="Times New Roman"/>
          <w:sz w:val="24"/>
          <w:szCs w:val="24"/>
        </w:rPr>
      </w:pPr>
      <w:r w:rsidRPr="00C62FF1">
        <w:rPr>
          <w:rFonts w:ascii="Times New Roman" w:hAnsi="Times New Roman" w:cs="Times New Roman"/>
          <w:sz w:val="24"/>
          <w:szCs w:val="24"/>
        </w:rPr>
        <w:t>ГОСТ 24597-81 Пакеты тарно-штучных грузов. Основные параметры и размеры</w:t>
      </w:r>
    </w:p>
    <w:p w14:paraId="28D7A09C" w14:textId="77777777" w:rsidR="008C1CD0" w:rsidRPr="00C62FF1" w:rsidRDefault="008C1CD0" w:rsidP="008C1CD0">
      <w:pPr>
        <w:pStyle w:val="headertext"/>
        <w:spacing w:before="0" w:beforeAutospacing="0" w:after="0" w:afterAutospacing="0"/>
        <w:ind w:firstLine="709"/>
        <w:jc w:val="both"/>
      </w:pPr>
      <w:r w:rsidRPr="00C62FF1">
        <w:t>ГОСТ 26663-85 Формирование с применением средств пакетирования. Общие технические требования</w:t>
      </w:r>
    </w:p>
    <w:p w14:paraId="73395543" w14:textId="77777777" w:rsidR="008C1CD0" w:rsidRPr="00C62FF1" w:rsidRDefault="008C1CD0" w:rsidP="008C1CD0">
      <w:pPr>
        <w:pStyle w:val="headertext"/>
        <w:spacing w:before="0" w:beforeAutospacing="0" w:after="0" w:afterAutospacing="0"/>
        <w:ind w:firstLine="709"/>
        <w:jc w:val="both"/>
      </w:pPr>
      <w:r w:rsidRPr="00C62FF1">
        <w:t>ГОСТ 21650-76 Средства скрепления тарно-штучных грузов в транспортных пакетах. Общие требования</w:t>
      </w:r>
    </w:p>
    <w:p w14:paraId="7988EE50" w14:textId="77777777" w:rsidR="008C1CD0" w:rsidRPr="00C62FF1" w:rsidRDefault="008C1CD0" w:rsidP="008C1CD0">
      <w:pPr>
        <w:pStyle w:val="headertext"/>
        <w:spacing w:before="0" w:beforeAutospacing="0" w:after="0" w:afterAutospacing="0"/>
        <w:ind w:firstLine="709"/>
        <w:jc w:val="both"/>
      </w:pPr>
      <w:r w:rsidRPr="00C62FF1">
        <w:t>ГОСТ 22477-77 Средства крепления транспортных пакетов в крытых вагонах. Общие технические требования</w:t>
      </w:r>
    </w:p>
    <w:p w14:paraId="152B6063" w14:textId="77777777" w:rsidR="008C1CD0" w:rsidRPr="00C62FF1" w:rsidRDefault="008C1CD0" w:rsidP="008C1CD0">
      <w:pPr>
        <w:pStyle w:val="headertext"/>
        <w:spacing w:before="0" w:beforeAutospacing="0" w:after="0" w:afterAutospacing="0"/>
        <w:ind w:firstLine="709"/>
        <w:jc w:val="both"/>
      </w:pPr>
      <w:r w:rsidRPr="00C62FF1">
        <w:t>ГОСТ 9078-84 Поддоны плоские. Общие технические условия</w:t>
      </w:r>
    </w:p>
    <w:p w14:paraId="3C1D6A0A" w14:textId="77777777" w:rsidR="008C1CD0" w:rsidRPr="00C62FF1" w:rsidRDefault="008C1CD0" w:rsidP="008C1CD0">
      <w:pPr>
        <w:pStyle w:val="headertext"/>
        <w:spacing w:before="0" w:beforeAutospacing="0" w:after="0" w:afterAutospacing="0"/>
        <w:ind w:firstLine="709"/>
        <w:jc w:val="both"/>
      </w:pPr>
      <w:r w:rsidRPr="00C62FF1">
        <w:t>ГОСТ 15846-2002 Продукция, отправляемая в районы крайнего севера и приравненные к ним местности. Упаковка, маркировка, транспортирование и хранение</w:t>
      </w:r>
    </w:p>
    <w:p w14:paraId="5789A483" w14:textId="77777777" w:rsidR="00E0088E" w:rsidRPr="00C62FF1" w:rsidRDefault="00E0088E" w:rsidP="00E0088E">
      <w:pPr>
        <w:pStyle w:val="headertext"/>
        <w:spacing w:before="0" w:beforeAutospacing="0" w:after="0" w:afterAutospacing="0"/>
        <w:ind w:firstLine="709"/>
        <w:jc w:val="both"/>
      </w:pPr>
      <w:r w:rsidRPr="00C62FF1">
        <w:t xml:space="preserve">ГОСТ </w:t>
      </w:r>
      <w:proofErr w:type="spellStart"/>
      <w:r w:rsidRPr="00C62FF1">
        <w:t>ISO</w:t>
      </w:r>
      <w:proofErr w:type="spellEnd"/>
      <w:r w:rsidRPr="00C62FF1">
        <w:t xml:space="preserve"> 1841-1-2016 Мясо и мясная продукция. Определение содержания хлорида. Часть 1. Метод </w:t>
      </w:r>
      <w:proofErr w:type="spellStart"/>
      <w:r w:rsidRPr="00C62FF1">
        <w:t>Волхарда</w:t>
      </w:r>
      <w:proofErr w:type="spellEnd"/>
      <w:r w:rsidRPr="00C62FF1">
        <w:t>.</w:t>
      </w:r>
    </w:p>
    <w:p w14:paraId="147AACC8" w14:textId="77777777" w:rsidR="00E0088E" w:rsidRPr="00C62FF1" w:rsidRDefault="00E0088E" w:rsidP="00E0088E">
      <w:pPr>
        <w:pStyle w:val="headertext"/>
        <w:spacing w:before="0" w:beforeAutospacing="0" w:after="0" w:afterAutospacing="0"/>
        <w:ind w:firstLine="709"/>
        <w:jc w:val="both"/>
      </w:pPr>
      <w:r w:rsidRPr="00C62FF1">
        <w:t xml:space="preserve">ГОСТ </w:t>
      </w:r>
      <w:proofErr w:type="spellStart"/>
      <w:r w:rsidRPr="00C62FF1">
        <w:t>ISO</w:t>
      </w:r>
      <w:proofErr w:type="spellEnd"/>
      <w:r w:rsidRPr="00C62FF1">
        <w:t xml:space="preserve"> 1841-2-2013 Мясо и мясные продукты. Потенциометрический метод определения массовой доли хлоридов.</w:t>
      </w:r>
    </w:p>
    <w:p w14:paraId="0FF4F5DC" w14:textId="77777777" w:rsidR="00E5357E" w:rsidRPr="00C62FF1" w:rsidRDefault="00E5357E" w:rsidP="00E5357E">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ГОСТ </w:t>
      </w:r>
      <w:proofErr w:type="spellStart"/>
      <w:r w:rsidRPr="00C62FF1">
        <w:rPr>
          <w:rFonts w:ascii="Times New Roman" w:eastAsia="Times New Roman" w:hAnsi="Times New Roman" w:cs="Times New Roman"/>
          <w:kern w:val="0"/>
          <w:sz w:val="24"/>
          <w:szCs w:val="24"/>
          <w:lang w:eastAsia="ru-RU"/>
          <w14:ligatures w14:val="none"/>
        </w:rPr>
        <w:t>ISO</w:t>
      </w:r>
      <w:proofErr w:type="spellEnd"/>
      <w:r w:rsidRPr="00C62FF1">
        <w:rPr>
          <w:rFonts w:ascii="Times New Roman" w:eastAsia="Times New Roman" w:hAnsi="Times New Roman" w:cs="Times New Roman"/>
          <w:kern w:val="0"/>
          <w:sz w:val="24"/>
          <w:szCs w:val="24"/>
          <w:lang w:eastAsia="ru-RU"/>
          <w14:ligatures w14:val="none"/>
        </w:rPr>
        <w:t xml:space="preserve"> 6498-2014 Корма, комбикорма. Подготовка проб для испытаний.</w:t>
      </w:r>
    </w:p>
    <w:p w14:paraId="1BEE4C82" w14:textId="59FFB402"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7" w:history="1">
        <w:r w:rsidR="0059706A" w:rsidRPr="00C62FF1">
          <w:rPr>
            <w:rFonts w:ascii="Times New Roman" w:eastAsia="Times New Roman" w:hAnsi="Times New Roman" w:cs="Times New Roman"/>
            <w:kern w:val="0"/>
            <w:sz w:val="24"/>
            <w:szCs w:val="24"/>
            <w:lang w:eastAsia="ru-RU"/>
            <w14:ligatures w14:val="none"/>
          </w:rPr>
          <w:t>ГОСТ Р 12.1.019-2009</w:t>
        </w:r>
      </w:hyperlink>
      <w:r w:rsidR="0059706A" w:rsidRPr="00C62FF1">
        <w:rPr>
          <w:rFonts w:ascii="Times New Roman" w:eastAsia="Times New Roman" w:hAnsi="Times New Roman" w:cs="Times New Roman"/>
          <w:kern w:val="0"/>
          <w:sz w:val="24"/>
          <w:szCs w:val="24"/>
          <w:lang w:eastAsia="ru-RU"/>
          <w14:ligatures w14:val="none"/>
        </w:rPr>
        <w:t xml:space="preserve"> Система стандартов безопасности труда. Электробезопасность. Общие требования и номенклатура видов защиты.</w:t>
      </w:r>
    </w:p>
    <w:p w14:paraId="3AD39384"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8" w:history="1">
        <w:r w:rsidR="0059706A" w:rsidRPr="00C62FF1">
          <w:rPr>
            <w:rFonts w:ascii="Times New Roman" w:eastAsia="Times New Roman" w:hAnsi="Times New Roman" w:cs="Times New Roman"/>
            <w:kern w:val="0"/>
            <w:sz w:val="24"/>
            <w:szCs w:val="24"/>
            <w:lang w:eastAsia="ru-RU"/>
            <w14:ligatures w14:val="none"/>
          </w:rPr>
          <w:t>ГОСТ Р 51849-2001</w:t>
        </w:r>
      </w:hyperlink>
      <w:r w:rsidR="0059706A" w:rsidRPr="00C62FF1">
        <w:rPr>
          <w:rFonts w:ascii="Times New Roman" w:eastAsia="Times New Roman" w:hAnsi="Times New Roman" w:cs="Times New Roman"/>
          <w:kern w:val="0"/>
          <w:sz w:val="24"/>
          <w:szCs w:val="24"/>
          <w:lang w:eastAsia="ru-RU"/>
          <w14:ligatures w14:val="none"/>
        </w:rPr>
        <w:t xml:space="preserve"> Продукция комбикормовая. Информация для потребителя. Общие требования.</w:t>
      </w:r>
    </w:p>
    <w:p w14:paraId="61CF10BC"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49" w:history="1">
        <w:r w:rsidR="0059706A" w:rsidRPr="00C62FF1">
          <w:rPr>
            <w:rFonts w:ascii="Times New Roman" w:eastAsia="Times New Roman" w:hAnsi="Times New Roman" w:cs="Times New Roman"/>
            <w:kern w:val="0"/>
            <w:sz w:val="24"/>
            <w:szCs w:val="24"/>
            <w:lang w:eastAsia="ru-RU"/>
            <w14:ligatures w14:val="none"/>
          </w:rPr>
          <w:t>ГОСТ Р 51850-2001</w:t>
        </w:r>
      </w:hyperlink>
      <w:r w:rsidR="0059706A" w:rsidRPr="00C62FF1">
        <w:rPr>
          <w:rFonts w:ascii="Times New Roman" w:eastAsia="Times New Roman" w:hAnsi="Times New Roman" w:cs="Times New Roman"/>
          <w:kern w:val="0"/>
          <w:sz w:val="24"/>
          <w:szCs w:val="24"/>
          <w:lang w:eastAsia="ru-RU"/>
          <w14:ligatures w14:val="none"/>
        </w:rPr>
        <w:t xml:space="preserve"> Продукция комбикормовая. Правила приемки. Упаковка, транспортирование и хранение.</w:t>
      </w:r>
    </w:p>
    <w:p w14:paraId="5FC1D7B5"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0" w:history="1">
        <w:r w:rsidR="0059706A" w:rsidRPr="00C62FF1">
          <w:rPr>
            <w:rFonts w:ascii="Times New Roman" w:eastAsia="Times New Roman" w:hAnsi="Times New Roman" w:cs="Times New Roman"/>
            <w:kern w:val="0"/>
            <w:sz w:val="24"/>
            <w:szCs w:val="24"/>
            <w:lang w:eastAsia="ru-RU"/>
            <w14:ligatures w14:val="none"/>
          </w:rPr>
          <w:t>ГОСТ Р 52564-2006</w:t>
        </w:r>
      </w:hyperlink>
      <w:r w:rsidR="0059706A" w:rsidRPr="00C62FF1">
        <w:rPr>
          <w:rFonts w:ascii="Times New Roman" w:eastAsia="Times New Roman" w:hAnsi="Times New Roman" w:cs="Times New Roman"/>
          <w:kern w:val="0"/>
          <w:sz w:val="24"/>
          <w:szCs w:val="24"/>
          <w:lang w:eastAsia="ru-RU"/>
          <w14:ligatures w14:val="none"/>
        </w:rPr>
        <w:t xml:space="preserve"> Мешки тканые полипропиленовые. Общие технические условия.</w:t>
      </w:r>
    </w:p>
    <w:p w14:paraId="2A7D2BAC"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1" w:history="1">
        <w:r w:rsidR="0059706A" w:rsidRPr="00C62FF1">
          <w:rPr>
            <w:rFonts w:ascii="Times New Roman" w:eastAsia="Times New Roman" w:hAnsi="Times New Roman" w:cs="Times New Roman"/>
            <w:kern w:val="0"/>
            <w:sz w:val="24"/>
            <w:szCs w:val="24"/>
            <w:lang w:eastAsia="ru-RU"/>
            <w14:ligatures w14:val="none"/>
          </w:rPr>
          <w:t>ГОСТ Р 52579-2006</w:t>
        </w:r>
      </w:hyperlink>
      <w:r w:rsidR="0059706A" w:rsidRPr="00C62FF1">
        <w:rPr>
          <w:rFonts w:ascii="Times New Roman" w:eastAsia="Times New Roman" w:hAnsi="Times New Roman" w:cs="Times New Roman"/>
          <w:kern w:val="0"/>
          <w:sz w:val="24"/>
          <w:szCs w:val="24"/>
          <w:lang w:eastAsia="ru-RU"/>
          <w14:ligatures w14:val="none"/>
        </w:rPr>
        <w:t xml:space="preserve"> Тара потребительская из комбинированных материалов. Общие технические условия.</w:t>
      </w:r>
    </w:p>
    <w:p w14:paraId="1F013510"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2" w:history="1">
        <w:r w:rsidR="0059706A" w:rsidRPr="00C62FF1">
          <w:rPr>
            <w:rFonts w:ascii="Times New Roman" w:eastAsia="Times New Roman" w:hAnsi="Times New Roman" w:cs="Times New Roman"/>
            <w:kern w:val="0"/>
            <w:sz w:val="24"/>
            <w:szCs w:val="24"/>
            <w:lang w:eastAsia="ru-RU"/>
            <w14:ligatures w14:val="none"/>
          </w:rPr>
          <w:t>ГОСТ Р 52833-2007</w:t>
        </w:r>
      </w:hyperlink>
      <w:r w:rsidR="0059706A" w:rsidRPr="00C62FF1">
        <w:rPr>
          <w:rFonts w:ascii="Times New Roman" w:eastAsia="Times New Roman" w:hAnsi="Times New Roman" w:cs="Times New Roman"/>
          <w:kern w:val="0"/>
          <w:sz w:val="24"/>
          <w:szCs w:val="24"/>
          <w:lang w:eastAsia="ru-RU"/>
          <w14:ligatures w14:val="none"/>
        </w:rPr>
        <w:t xml:space="preserve"> Микробиология пищевой продукции и кормов для животных. Метод полимеразной цепной реакции (ПЦР) для определения патогенных микроорганизмов. Общие требования и определения.</w:t>
      </w:r>
    </w:p>
    <w:p w14:paraId="0C5D568C"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3" w:history="1">
        <w:r w:rsidR="0059706A" w:rsidRPr="00C62FF1">
          <w:rPr>
            <w:rFonts w:ascii="Times New Roman" w:eastAsia="Times New Roman" w:hAnsi="Times New Roman" w:cs="Times New Roman"/>
            <w:kern w:val="0"/>
            <w:sz w:val="24"/>
            <w:szCs w:val="24"/>
            <w:lang w:eastAsia="ru-RU"/>
            <w14:ligatures w14:val="none"/>
          </w:rPr>
          <w:t>ГОСТ Р 52903-2007</w:t>
        </w:r>
      </w:hyperlink>
      <w:r w:rsidR="0059706A" w:rsidRPr="00C62FF1">
        <w:rPr>
          <w:rFonts w:ascii="Times New Roman" w:eastAsia="Times New Roman" w:hAnsi="Times New Roman" w:cs="Times New Roman"/>
          <w:kern w:val="0"/>
          <w:sz w:val="24"/>
          <w:szCs w:val="24"/>
          <w:lang w:eastAsia="ru-RU"/>
          <w14:ligatures w14:val="none"/>
        </w:rPr>
        <w:t xml:space="preserve"> Пакеты из полимерных пленок и комбинированных материалов. Общие технические условия.</w:t>
      </w:r>
    </w:p>
    <w:p w14:paraId="73CDE105"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4" w:history="1">
        <w:r w:rsidR="0059706A" w:rsidRPr="00C62FF1">
          <w:rPr>
            <w:rFonts w:ascii="Times New Roman" w:eastAsia="Times New Roman" w:hAnsi="Times New Roman" w:cs="Times New Roman"/>
            <w:kern w:val="0"/>
            <w:sz w:val="24"/>
            <w:szCs w:val="24"/>
            <w:lang w:eastAsia="ru-RU"/>
            <w14:ligatures w14:val="none"/>
          </w:rPr>
          <w:t>ГОСТ Р 53100-2008</w:t>
        </w:r>
      </w:hyperlink>
      <w:r w:rsidR="0059706A" w:rsidRPr="00C62FF1">
        <w:rPr>
          <w:rFonts w:ascii="Times New Roman" w:eastAsia="Times New Roman" w:hAnsi="Times New Roman" w:cs="Times New Roman"/>
          <w:kern w:val="0"/>
          <w:sz w:val="24"/>
          <w:szCs w:val="24"/>
          <w:lang w:eastAsia="ru-RU"/>
          <w14:ligatures w14:val="none"/>
        </w:rPr>
        <w:t xml:space="preserve"> Средства лекарственные для животных, корма, кормовые добавки. Определение массовой доли кадмия и свинца методом атомно-абсорбционной спектрометрии.</w:t>
      </w:r>
    </w:p>
    <w:p w14:paraId="3C3E6471"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5" w:history="1">
        <w:r w:rsidR="0059706A" w:rsidRPr="00C62FF1">
          <w:rPr>
            <w:rFonts w:ascii="Times New Roman" w:eastAsia="Times New Roman" w:hAnsi="Times New Roman" w:cs="Times New Roman"/>
            <w:kern w:val="0"/>
            <w:sz w:val="24"/>
            <w:szCs w:val="24"/>
            <w:lang w:eastAsia="ru-RU"/>
            <w14:ligatures w14:val="none"/>
          </w:rPr>
          <w:t>ГОСТ Р 53101-2008</w:t>
        </w:r>
      </w:hyperlink>
      <w:r w:rsidR="0059706A" w:rsidRPr="00C62FF1">
        <w:rPr>
          <w:rFonts w:ascii="Times New Roman" w:eastAsia="Times New Roman" w:hAnsi="Times New Roman" w:cs="Times New Roman"/>
          <w:kern w:val="0"/>
          <w:sz w:val="24"/>
          <w:szCs w:val="24"/>
          <w:lang w:eastAsia="ru-RU"/>
          <w14:ligatures w14:val="none"/>
        </w:rPr>
        <w:t xml:space="preserve"> Средства лекарственные для животных, корма, кормовые добавки. Определение массовой доли мышьяка методом атомно-абсорбционной спектрометрии.</w:t>
      </w:r>
    </w:p>
    <w:p w14:paraId="40A024FB"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6" w:history="1">
        <w:r w:rsidR="0059706A" w:rsidRPr="00C62FF1">
          <w:rPr>
            <w:rFonts w:ascii="Times New Roman" w:eastAsia="Times New Roman" w:hAnsi="Times New Roman" w:cs="Times New Roman"/>
            <w:kern w:val="0"/>
            <w:sz w:val="24"/>
            <w:szCs w:val="24"/>
            <w:lang w:eastAsia="ru-RU"/>
            <w14:ligatures w14:val="none"/>
          </w:rPr>
          <w:t>ГОСТ Р 53361-2009</w:t>
        </w:r>
      </w:hyperlink>
      <w:r w:rsidR="0059706A" w:rsidRPr="00C62FF1">
        <w:rPr>
          <w:rFonts w:ascii="Times New Roman" w:eastAsia="Times New Roman" w:hAnsi="Times New Roman" w:cs="Times New Roman"/>
          <w:kern w:val="0"/>
          <w:sz w:val="24"/>
          <w:szCs w:val="24"/>
          <w:lang w:eastAsia="ru-RU"/>
          <w14:ligatures w14:val="none"/>
        </w:rPr>
        <w:t xml:space="preserve"> Мешки из бумаги и комбинированных материалов. Общие технические условия.</w:t>
      </w:r>
    </w:p>
    <w:p w14:paraId="13FDC1F4" w14:textId="77777777" w:rsidR="0059706A" w:rsidRPr="00C62FF1" w:rsidRDefault="00000000" w:rsidP="008C1CD0">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hyperlink r:id="rId57" w:history="1">
        <w:r w:rsidR="0059706A" w:rsidRPr="00C62FF1">
          <w:rPr>
            <w:rFonts w:ascii="Times New Roman" w:eastAsia="Times New Roman" w:hAnsi="Times New Roman" w:cs="Times New Roman"/>
            <w:kern w:val="0"/>
            <w:sz w:val="24"/>
            <w:szCs w:val="24"/>
            <w:lang w:eastAsia="ru-RU"/>
            <w14:ligatures w14:val="none"/>
          </w:rPr>
          <w:t>ГОСТ Р 54954-2012</w:t>
        </w:r>
      </w:hyperlink>
      <w:r w:rsidR="0059706A" w:rsidRPr="00C62FF1">
        <w:rPr>
          <w:rFonts w:ascii="Times New Roman" w:eastAsia="Times New Roman" w:hAnsi="Times New Roman" w:cs="Times New Roman"/>
          <w:kern w:val="0"/>
          <w:sz w:val="24"/>
          <w:szCs w:val="24"/>
          <w:lang w:eastAsia="ru-RU"/>
          <w14:ligatures w14:val="none"/>
        </w:rPr>
        <w:t xml:space="preserve"> Корма и кормовые добавки для непродуктивных животных. Термины и определения.</w:t>
      </w:r>
    </w:p>
    <w:p w14:paraId="7837B550" w14:textId="77777777" w:rsidR="008C1CD0" w:rsidRPr="00C62FF1" w:rsidRDefault="008C1CD0" w:rsidP="008C1CD0">
      <w:pPr>
        <w:spacing w:after="0" w:line="240" w:lineRule="auto"/>
        <w:ind w:firstLine="709"/>
        <w:jc w:val="both"/>
        <w:outlineLvl w:val="1"/>
        <w:rPr>
          <w:rFonts w:ascii="Times New Roman" w:hAnsi="Times New Roman" w:cs="Times New Roman"/>
          <w:sz w:val="24"/>
          <w:szCs w:val="24"/>
        </w:rPr>
      </w:pPr>
      <w:r w:rsidRPr="00C62FF1">
        <w:rPr>
          <w:rFonts w:ascii="Times New Roman" w:hAnsi="Times New Roman" w:cs="Times New Roman"/>
          <w:sz w:val="24"/>
          <w:szCs w:val="24"/>
        </w:rPr>
        <w:t>ГОСТ Р ИСО 9000 Системы менеджмента качества. Основные положения и словарь</w:t>
      </w:r>
    </w:p>
    <w:p w14:paraId="71E33078" w14:textId="77777777" w:rsidR="008C1CD0" w:rsidRPr="00C62FF1" w:rsidRDefault="008C1CD0" w:rsidP="008C1CD0">
      <w:pPr>
        <w:pStyle w:val="headertext"/>
        <w:spacing w:before="0" w:beforeAutospacing="0" w:after="0" w:afterAutospacing="0"/>
        <w:ind w:firstLine="709"/>
        <w:jc w:val="both"/>
      </w:pPr>
      <w:r w:rsidRPr="00C62FF1">
        <w:t>ГОСТ Р 51447-99 Мясо и мясные продукты. Методы отбора проб</w:t>
      </w:r>
    </w:p>
    <w:p w14:paraId="33C76BB9" w14:textId="77777777" w:rsidR="008C1CD0" w:rsidRPr="00C62FF1" w:rsidRDefault="008C1CD0" w:rsidP="008C1CD0">
      <w:pPr>
        <w:pStyle w:val="headertext"/>
        <w:spacing w:before="0" w:beforeAutospacing="0" w:after="0" w:afterAutospacing="0"/>
        <w:ind w:firstLine="709"/>
        <w:jc w:val="both"/>
      </w:pPr>
      <w:r w:rsidRPr="00C62FF1">
        <w:t>ГОСТ Р 51479-99 (ИСО 1442-97) Мясо и мясные продукты. Метод определения массовой доли влаги</w:t>
      </w:r>
    </w:p>
    <w:p w14:paraId="10525586" w14:textId="77777777" w:rsidR="008C1CD0" w:rsidRPr="00C62FF1" w:rsidRDefault="008C1CD0" w:rsidP="008C1CD0">
      <w:pPr>
        <w:pStyle w:val="1"/>
        <w:spacing w:line="240" w:lineRule="auto"/>
        <w:ind w:firstLine="709"/>
        <w:rPr>
          <w:rFonts w:cs="Times New Roman"/>
          <w:szCs w:val="24"/>
        </w:rPr>
      </w:pPr>
      <w:r w:rsidRPr="00C62FF1">
        <w:rPr>
          <w:rFonts w:cs="Times New Roman"/>
          <w:szCs w:val="24"/>
        </w:rPr>
        <w:t>ГОСТ Р 51482-99 Мясо и мясные продукты. Спектрофотометрический метод определения массовой доли общего фосфора</w:t>
      </w:r>
    </w:p>
    <w:p w14:paraId="13F18360" w14:textId="77777777" w:rsidR="008C1CD0" w:rsidRPr="00C62FF1" w:rsidRDefault="008C1CD0" w:rsidP="008C1CD0">
      <w:pPr>
        <w:pStyle w:val="headertext"/>
        <w:spacing w:before="0" w:beforeAutospacing="0" w:after="0" w:afterAutospacing="0"/>
        <w:ind w:firstLine="709"/>
        <w:jc w:val="both"/>
      </w:pPr>
      <w:r w:rsidRPr="00C62FF1">
        <w:t>ГОСТ Р 51301-99 Продукты пищевые и продовольственное сырье.    </w:t>
      </w:r>
      <w:r w:rsidRPr="00C62FF1">
        <w:br/>
        <w:t>Инверсионно-</w:t>
      </w:r>
      <w:proofErr w:type="spellStart"/>
      <w:r w:rsidRPr="00C62FF1">
        <w:t>вольтамперометрические</w:t>
      </w:r>
      <w:proofErr w:type="spellEnd"/>
      <w:r w:rsidRPr="00C62FF1">
        <w:t xml:space="preserve"> методы определения содержания токсичных элементов (кадмия, свинца, меди и цинка)</w:t>
      </w:r>
    </w:p>
    <w:p w14:paraId="4D100FFF" w14:textId="77777777" w:rsidR="008C1CD0" w:rsidRPr="00C62FF1" w:rsidRDefault="008C1CD0" w:rsidP="008C1CD0">
      <w:pPr>
        <w:pStyle w:val="headertext"/>
        <w:spacing w:before="0" w:beforeAutospacing="0" w:after="0" w:afterAutospacing="0"/>
        <w:ind w:firstLine="709"/>
        <w:jc w:val="both"/>
      </w:pPr>
      <w:r w:rsidRPr="00C62FF1">
        <w:t xml:space="preserve">ГОСТ Р 50454-92 (ИСО 3811-79) Мясо и мясные продукты. Обнаружение и учет предполагаемых </w:t>
      </w:r>
      <w:proofErr w:type="spellStart"/>
      <w:r w:rsidRPr="00C62FF1">
        <w:t>колиформных</w:t>
      </w:r>
      <w:proofErr w:type="spellEnd"/>
      <w:r w:rsidRPr="00C62FF1">
        <w:t xml:space="preserve"> бактерий и </w:t>
      </w:r>
      <w:proofErr w:type="spellStart"/>
      <w:r w:rsidRPr="00C62FF1">
        <w:t>Escherichia</w:t>
      </w:r>
      <w:proofErr w:type="spellEnd"/>
      <w:r w:rsidRPr="00C62FF1">
        <w:t xml:space="preserve"> </w:t>
      </w:r>
      <w:proofErr w:type="spellStart"/>
      <w:r w:rsidRPr="00C62FF1">
        <w:t>coli</w:t>
      </w:r>
      <w:proofErr w:type="spellEnd"/>
      <w:r w:rsidRPr="00C62FF1">
        <w:t xml:space="preserve"> (арбитражный метод) </w:t>
      </w:r>
    </w:p>
    <w:p w14:paraId="3427A907" w14:textId="7C42753C" w:rsidR="008C1CD0" w:rsidRPr="00C62FF1" w:rsidRDefault="008C1CD0" w:rsidP="008C1CD0">
      <w:pPr>
        <w:pStyle w:val="headertext"/>
        <w:spacing w:before="0" w:beforeAutospacing="0" w:after="0" w:afterAutospacing="0"/>
        <w:ind w:firstLine="709"/>
        <w:jc w:val="both"/>
      </w:pPr>
      <w:r w:rsidRPr="00C62FF1">
        <w:t>ГОСТ Р 54040-2010 Продукция растениеводства и корма. Метод определения Cs-137</w:t>
      </w:r>
    </w:p>
    <w:p w14:paraId="17FD46E5" w14:textId="77777777" w:rsidR="008C1CD0" w:rsidRPr="00C62FF1" w:rsidRDefault="008C1CD0" w:rsidP="008C1CD0">
      <w:pPr>
        <w:pStyle w:val="headertext"/>
        <w:spacing w:before="0" w:beforeAutospacing="0" w:after="0" w:afterAutospacing="0"/>
        <w:ind w:firstLine="709"/>
        <w:jc w:val="both"/>
      </w:pPr>
      <w:r w:rsidRPr="00C62FF1">
        <w:t>ГОСТ Р 50455-92 (ИСО 3565-75) Мясо и мясные продукты. Обнаружение сальмонелл (арбитражный метод)</w:t>
      </w:r>
    </w:p>
    <w:p w14:paraId="225BA7BF" w14:textId="77777777" w:rsidR="00E5357E" w:rsidRPr="00C62FF1" w:rsidRDefault="00E5357E" w:rsidP="00E5357E">
      <w:pPr>
        <w:tabs>
          <w:tab w:val="left" w:pos="567"/>
        </w:tabs>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C62FF1">
        <w:rPr>
          <w:rFonts w:ascii="Times New Roman" w:eastAsia="Times New Roman" w:hAnsi="Times New Roman" w:cs="Times New Roman"/>
          <w:kern w:val="0"/>
          <w:sz w:val="24"/>
          <w:szCs w:val="24"/>
          <w:lang w:eastAsia="ru-RU"/>
          <w14:ligatures w14:val="none"/>
        </w:rPr>
        <w:t>ISO</w:t>
      </w:r>
      <w:proofErr w:type="spellEnd"/>
      <w:r w:rsidRPr="00C62FF1">
        <w:rPr>
          <w:rFonts w:ascii="Times New Roman" w:eastAsia="Times New Roman" w:hAnsi="Times New Roman" w:cs="Times New Roman"/>
          <w:kern w:val="0"/>
          <w:sz w:val="24"/>
          <w:szCs w:val="24"/>
          <w:lang w:eastAsia="ru-RU"/>
          <w14:ligatures w14:val="none"/>
        </w:rPr>
        <w:t xml:space="preserve"> 6491:1998 </w:t>
      </w:r>
      <w:proofErr w:type="spellStart"/>
      <w:r w:rsidRPr="00C62FF1">
        <w:rPr>
          <w:rFonts w:ascii="Times New Roman" w:eastAsia="Times New Roman" w:hAnsi="Times New Roman" w:cs="Times New Roman"/>
          <w:kern w:val="0"/>
          <w:sz w:val="24"/>
          <w:szCs w:val="24"/>
          <w:lang w:eastAsia="ru-RU"/>
          <w14:ligatures w14:val="none"/>
        </w:rPr>
        <w:t>Animal</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feeding</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stuffs</w:t>
      </w:r>
      <w:proofErr w:type="spellEnd"/>
      <w:r w:rsidRPr="00C62FF1">
        <w:rPr>
          <w:rFonts w:ascii="Times New Roman" w:eastAsia="Times New Roman" w:hAnsi="Times New Roman" w:cs="Times New Roman"/>
          <w:kern w:val="0"/>
          <w:sz w:val="24"/>
          <w:szCs w:val="24"/>
          <w:lang w:eastAsia="ru-RU"/>
          <w14:ligatures w14:val="none"/>
        </w:rPr>
        <w:t xml:space="preserve"> - </w:t>
      </w:r>
      <w:proofErr w:type="spellStart"/>
      <w:r w:rsidRPr="00C62FF1">
        <w:rPr>
          <w:rFonts w:ascii="Times New Roman" w:eastAsia="Times New Roman" w:hAnsi="Times New Roman" w:cs="Times New Roman"/>
          <w:kern w:val="0"/>
          <w:sz w:val="24"/>
          <w:szCs w:val="24"/>
          <w:lang w:eastAsia="ru-RU"/>
          <w14:ligatures w14:val="none"/>
        </w:rPr>
        <w:t>Determination</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of</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phosphorus</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content</w:t>
      </w:r>
      <w:proofErr w:type="spellEnd"/>
      <w:r w:rsidRPr="00C62FF1">
        <w:rPr>
          <w:rFonts w:ascii="Times New Roman" w:eastAsia="Times New Roman" w:hAnsi="Times New Roman" w:cs="Times New Roman"/>
          <w:kern w:val="0"/>
          <w:sz w:val="24"/>
          <w:szCs w:val="24"/>
          <w:lang w:eastAsia="ru-RU"/>
          <w14:ligatures w14:val="none"/>
        </w:rPr>
        <w:t xml:space="preserve"> - </w:t>
      </w:r>
      <w:proofErr w:type="spellStart"/>
      <w:r w:rsidRPr="00C62FF1">
        <w:rPr>
          <w:rFonts w:ascii="Times New Roman" w:eastAsia="Times New Roman" w:hAnsi="Times New Roman" w:cs="Times New Roman"/>
          <w:kern w:val="0"/>
          <w:sz w:val="24"/>
          <w:szCs w:val="24"/>
          <w:lang w:eastAsia="ru-RU"/>
          <w14:ligatures w14:val="none"/>
        </w:rPr>
        <w:t>Spectrometric</w:t>
      </w:r>
      <w:proofErr w:type="spellEnd"/>
      <w:r w:rsidRPr="00C62FF1">
        <w:rPr>
          <w:rFonts w:ascii="Times New Roman" w:eastAsia="Times New Roman" w:hAnsi="Times New Roman" w:cs="Times New Roman"/>
          <w:kern w:val="0"/>
          <w:sz w:val="24"/>
          <w:szCs w:val="24"/>
          <w:lang w:eastAsia="ru-RU"/>
          <w14:ligatures w14:val="none"/>
        </w:rPr>
        <w:t xml:space="preserve"> </w:t>
      </w:r>
      <w:proofErr w:type="spellStart"/>
      <w:r w:rsidRPr="00C62FF1">
        <w:rPr>
          <w:rFonts w:ascii="Times New Roman" w:eastAsia="Times New Roman" w:hAnsi="Times New Roman" w:cs="Times New Roman"/>
          <w:kern w:val="0"/>
          <w:sz w:val="24"/>
          <w:szCs w:val="24"/>
          <w:lang w:eastAsia="ru-RU"/>
          <w14:ligatures w14:val="none"/>
        </w:rPr>
        <w:t>method</w:t>
      </w:r>
      <w:proofErr w:type="spellEnd"/>
      <w:r w:rsidRPr="00C62FF1">
        <w:rPr>
          <w:rFonts w:ascii="Times New Roman" w:eastAsia="Times New Roman" w:hAnsi="Times New Roman" w:cs="Times New Roman"/>
          <w:kern w:val="0"/>
          <w:sz w:val="24"/>
          <w:szCs w:val="24"/>
          <w:lang w:eastAsia="ru-RU"/>
          <w14:ligatures w14:val="none"/>
        </w:rPr>
        <w:t xml:space="preserve"> (Корма для животных. Определение содержания фосфора. Спектрометрический метод).</w:t>
      </w:r>
    </w:p>
    <w:p w14:paraId="55AFD15D" w14:textId="77777777" w:rsidR="00E0088E" w:rsidRPr="00C62FF1" w:rsidRDefault="00E0088E" w:rsidP="00E0088E">
      <w:pPr>
        <w:pStyle w:val="headertext"/>
        <w:spacing w:before="0" w:beforeAutospacing="0" w:after="0" w:afterAutospacing="0"/>
        <w:ind w:firstLine="709"/>
        <w:jc w:val="both"/>
        <w:rPr>
          <w:rStyle w:val="hgkelc"/>
        </w:rPr>
      </w:pPr>
      <w:proofErr w:type="spellStart"/>
      <w:r w:rsidRPr="00C62FF1">
        <w:rPr>
          <w:rStyle w:val="hgkelc"/>
        </w:rPr>
        <w:t>ISO</w:t>
      </w:r>
      <w:proofErr w:type="spellEnd"/>
      <w:r w:rsidRPr="00C62FF1">
        <w:rPr>
          <w:rStyle w:val="hgkelc"/>
        </w:rPr>
        <w:t xml:space="preserve"> 14565:2000 </w:t>
      </w:r>
      <w:proofErr w:type="spellStart"/>
      <w:r w:rsidRPr="00C62FF1">
        <w:rPr>
          <w:rStyle w:val="hgkelc"/>
        </w:rPr>
        <w:t>Animal</w:t>
      </w:r>
      <w:proofErr w:type="spellEnd"/>
      <w:r w:rsidRPr="00C62FF1">
        <w:rPr>
          <w:rStyle w:val="hgkelc"/>
        </w:rPr>
        <w:t xml:space="preserve"> </w:t>
      </w:r>
      <w:proofErr w:type="spellStart"/>
      <w:r w:rsidRPr="00C62FF1">
        <w:rPr>
          <w:rStyle w:val="hgkelc"/>
        </w:rPr>
        <w:t>feeding</w:t>
      </w:r>
      <w:proofErr w:type="spellEnd"/>
      <w:r w:rsidRPr="00C62FF1">
        <w:rPr>
          <w:rStyle w:val="hgkelc"/>
        </w:rPr>
        <w:t xml:space="preserve"> </w:t>
      </w:r>
      <w:proofErr w:type="spellStart"/>
      <w:r w:rsidRPr="00C62FF1">
        <w:rPr>
          <w:rStyle w:val="hgkelc"/>
        </w:rPr>
        <w:t>stuffs</w:t>
      </w:r>
      <w:proofErr w:type="spellEnd"/>
      <w:r w:rsidRPr="00C62FF1">
        <w:rPr>
          <w:rStyle w:val="hgkelc"/>
        </w:rPr>
        <w:t xml:space="preserve">. </w:t>
      </w:r>
      <w:proofErr w:type="spellStart"/>
      <w:r w:rsidRPr="00C62FF1">
        <w:rPr>
          <w:rStyle w:val="hgkelc"/>
        </w:rPr>
        <w:t>Determination</w:t>
      </w:r>
      <w:proofErr w:type="spellEnd"/>
      <w:r w:rsidRPr="00C62FF1">
        <w:rPr>
          <w:rStyle w:val="hgkelc"/>
        </w:rPr>
        <w:t xml:space="preserve"> </w:t>
      </w:r>
      <w:proofErr w:type="spellStart"/>
      <w:r w:rsidRPr="00C62FF1">
        <w:rPr>
          <w:rStyle w:val="hgkelc"/>
        </w:rPr>
        <w:t>of</w:t>
      </w:r>
      <w:proofErr w:type="spellEnd"/>
      <w:r w:rsidRPr="00C62FF1">
        <w:rPr>
          <w:rStyle w:val="hgkelc"/>
        </w:rPr>
        <w:t xml:space="preserve"> </w:t>
      </w:r>
      <w:proofErr w:type="spellStart"/>
      <w:r w:rsidRPr="00C62FF1">
        <w:rPr>
          <w:rStyle w:val="hgkelc"/>
        </w:rPr>
        <w:t>vitamin</w:t>
      </w:r>
      <w:proofErr w:type="spellEnd"/>
      <w:r w:rsidRPr="00C62FF1">
        <w:rPr>
          <w:rStyle w:val="hgkelc"/>
        </w:rPr>
        <w:t xml:space="preserve"> A </w:t>
      </w:r>
      <w:proofErr w:type="spellStart"/>
      <w:r w:rsidRPr="00C62FF1">
        <w:rPr>
          <w:rStyle w:val="hgkelc"/>
        </w:rPr>
        <w:t>content</w:t>
      </w:r>
      <w:proofErr w:type="spellEnd"/>
      <w:r w:rsidRPr="00C62FF1">
        <w:rPr>
          <w:rStyle w:val="hgkelc"/>
        </w:rPr>
        <w:t xml:space="preserve">. </w:t>
      </w:r>
      <w:proofErr w:type="spellStart"/>
      <w:r w:rsidRPr="00C62FF1">
        <w:rPr>
          <w:rStyle w:val="hgkelc"/>
        </w:rPr>
        <w:t>Method</w:t>
      </w:r>
      <w:proofErr w:type="spellEnd"/>
      <w:r w:rsidRPr="00C62FF1">
        <w:rPr>
          <w:rStyle w:val="hgkelc"/>
        </w:rPr>
        <w:t xml:space="preserve"> </w:t>
      </w:r>
      <w:proofErr w:type="spellStart"/>
      <w:r w:rsidRPr="00C62FF1">
        <w:rPr>
          <w:rStyle w:val="hgkelc"/>
        </w:rPr>
        <w:t>using</w:t>
      </w:r>
      <w:proofErr w:type="spellEnd"/>
      <w:r w:rsidRPr="00C62FF1">
        <w:rPr>
          <w:rStyle w:val="hgkelc"/>
        </w:rPr>
        <w:t xml:space="preserve"> </w:t>
      </w:r>
      <w:proofErr w:type="spellStart"/>
      <w:r w:rsidRPr="00C62FF1">
        <w:rPr>
          <w:rStyle w:val="hgkelc"/>
        </w:rPr>
        <w:t>high-performance</w:t>
      </w:r>
      <w:proofErr w:type="spellEnd"/>
      <w:r w:rsidRPr="00C62FF1">
        <w:rPr>
          <w:rStyle w:val="hgkelc"/>
        </w:rPr>
        <w:t xml:space="preserve"> </w:t>
      </w:r>
      <w:proofErr w:type="spellStart"/>
      <w:r w:rsidRPr="00C62FF1">
        <w:rPr>
          <w:rStyle w:val="hgkelc"/>
        </w:rPr>
        <w:t>liquid</w:t>
      </w:r>
      <w:proofErr w:type="spellEnd"/>
      <w:r w:rsidRPr="00C62FF1">
        <w:rPr>
          <w:rStyle w:val="hgkelc"/>
        </w:rPr>
        <w:t xml:space="preserve"> </w:t>
      </w:r>
      <w:proofErr w:type="spellStart"/>
      <w:r w:rsidRPr="00C62FF1">
        <w:rPr>
          <w:rStyle w:val="hgkelc"/>
        </w:rPr>
        <w:t>chromatography</w:t>
      </w:r>
      <w:proofErr w:type="spellEnd"/>
      <w:r w:rsidRPr="00C62FF1">
        <w:rPr>
          <w:rStyle w:val="hgkelc"/>
        </w:rPr>
        <w:t xml:space="preserve"> (Корма для животных. Определение содержания витамина A. Метод с применением высокоэффективной жидкостной хроматографии).</w:t>
      </w:r>
    </w:p>
    <w:p w14:paraId="09067CB2" w14:textId="77777777" w:rsidR="0059706A" w:rsidRPr="00C62FF1" w:rsidRDefault="0059706A" w:rsidP="0059706A">
      <w:pPr>
        <w:tabs>
          <w:tab w:val="left" w:pos="0"/>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8EA5DFA" w14:textId="77777777" w:rsidR="0059706A" w:rsidRPr="00C62FF1" w:rsidRDefault="0059706A" w:rsidP="0059706A">
      <w:pPr>
        <w:tabs>
          <w:tab w:val="left" w:pos="0"/>
        </w:tabs>
        <w:spacing w:after="0" w:line="240" w:lineRule="auto"/>
        <w:ind w:firstLine="709"/>
        <w:jc w:val="both"/>
        <w:rPr>
          <w:rFonts w:ascii="Times New Roman" w:eastAsia="Times New Roman" w:hAnsi="Times New Roman" w:cs="Times New Roman"/>
          <w:i/>
          <w:iCs/>
          <w:kern w:val="0"/>
          <w:sz w:val="24"/>
          <w:szCs w:val="24"/>
          <w:lang w:eastAsia="ru-RU"/>
          <w14:ligatures w14:val="none"/>
        </w:rPr>
      </w:pPr>
      <w:r w:rsidRPr="00C62FF1">
        <w:rPr>
          <w:rFonts w:ascii="Times New Roman" w:eastAsia="Times New Roman" w:hAnsi="Times New Roman" w:cs="Times New Roman"/>
          <w:i/>
          <w:iCs/>
          <w:kern w:val="0"/>
          <w:sz w:val="24"/>
          <w:szCs w:val="24"/>
          <w:lang w:eastAsia="ru-RU"/>
          <w14:ligatures w14:val="none"/>
        </w:rP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Казахстанского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14:paraId="32242B32" w14:textId="77777777" w:rsidR="0059706A" w:rsidRPr="00C62FF1" w:rsidRDefault="0059706A" w:rsidP="0059706A">
      <w:pPr>
        <w:tabs>
          <w:tab w:val="left" w:pos="567"/>
        </w:tabs>
        <w:spacing w:after="0" w:line="240" w:lineRule="auto"/>
        <w:jc w:val="both"/>
        <w:rPr>
          <w:rFonts w:ascii="Times New Roman" w:eastAsia="Times New Roman" w:hAnsi="Times New Roman" w:cs="Times New Roman"/>
          <w:kern w:val="0"/>
          <w:sz w:val="24"/>
          <w:szCs w:val="24"/>
          <w:lang w:eastAsia="ru-RU"/>
          <w14:ligatures w14:val="none"/>
        </w:rPr>
      </w:pPr>
    </w:p>
    <w:p w14:paraId="199241FC"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lastRenderedPageBreak/>
        <w:t xml:space="preserve">3 Термины и определения </w:t>
      </w:r>
    </w:p>
    <w:p w14:paraId="1AFA135A" w14:textId="77777777" w:rsidR="0059706A" w:rsidRPr="00C62FF1" w:rsidRDefault="0059706A" w:rsidP="0059706A">
      <w:pPr>
        <w:tabs>
          <w:tab w:val="left" w:pos="567"/>
        </w:tabs>
        <w:spacing w:after="0" w:line="240" w:lineRule="auto"/>
        <w:ind w:firstLine="709"/>
        <w:jc w:val="both"/>
        <w:rPr>
          <w:rFonts w:ascii="Times New Roman" w:eastAsia="Times New Roman" w:hAnsi="Times New Roman" w:cs="Times New Roman"/>
          <w:b/>
          <w:kern w:val="0"/>
          <w:sz w:val="24"/>
          <w:szCs w:val="24"/>
          <w:lang w:eastAsia="ru-RU"/>
          <w14:ligatures w14:val="none"/>
        </w:rPr>
      </w:pPr>
    </w:p>
    <w:p w14:paraId="06C51D05" w14:textId="4A8D8818" w:rsidR="0059706A" w:rsidRPr="00C62FF1" w:rsidRDefault="0059706A" w:rsidP="0059706A">
      <w:pPr>
        <w:keepNext/>
        <w:keepLines/>
        <w:spacing w:after="0" w:line="240" w:lineRule="auto"/>
        <w:ind w:firstLine="709"/>
        <w:jc w:val="both"/>
        <w:textAlignment w:val="baseline"/>
        <w:outlineLvl w:val="1"/>
        <w:rPr>
          <w:rFonts w:ascii="Times New Roman" w:eastAsiaTheme="majorEastAsia" w:hAnsi="Times New Roman" w:cs="Times New Roman"/>
          <w:spacing w:val="2"/>
          <w:kern w:val="0"/>
          <w:sz w:val="24"/>
          <w:szCs w:val="24"/>
          <w:lang w:eastAsia="ru-RU"/>
          <w14:ligatures w14:val="none"/>
        </w:rPr>
      </w:pPr>
      <w:r w:rsidRPr="00C62FF1">
        <w:rPr>
          <w:rFonts w:ascii="Times New Roman" w:eastAsiaTheme="majorEastAsia" w:hAnsi="Times New Roman" w:cs="Times New Roman"/>
          <w:spacing w:val="2"/>
          <w:kern w:val="0"/>
          <w:sz w:val="24"/>
          <w:szCs w:val="24"/>
          <w:lang w:eastAsia="ru-RU"/>
          <w14:ligatures w14:val="none"/>
        </w:rPr>
        <w:t xml:space="preserve">В настоящем стандарте применены термины по </w:t>
      </w:r>
      <w:hyperlink r:id="rId58" w:history="1">
        <w:r w:rsidRPr="00C62FF1">
          <w:rPr>
            <w:rFonts w:ascii="Times New Roman" w:eastAsia="Times New Roman" w:hAnsi="Times New Roman" w:cs="Times New Roman"/>
            <w:spacing w:val="2"/>
            <w:kern w:val="0"/>
            <w:sz w:val="24"/>
            <w:szCs w:val="24"/>
            <w:lang w:eastAsia="ru-RU"/>
            <w14:ligatures w14:val="none"/>
          </w:rPr>
          <w:t>ГОСТ 21669</w:t>
        </w:r>
      </w:hyperlink>
      <w:r w:rsidRPr="00C62FF1">
        <w:rPr>
          <w:rFonts w:ascii="Times New Roman" w:eastAsia="Times New Roman" w:hAnsi="Times New Roman" w:cs="Times New Roman"/>
          <w:spacing w:val="2"/>
          <w:kern w:val="0"/>
          <w:sz w:val="24"/>
          <w:szCs w:val="24"/>
          <w:lang w:eastAsia="ru-RU"/>
          <w14:ligatures w14:val="none"/>
        </w:rPr>
        <w:t xml:space="preserve">, </w:t>
      </w:r>
      <w:hyperlink r:id="rId59" w:history="1">
        <w:r w:rsidRPr="00C62FF1">
          <w:rPr>
            <w:rFonts w:ascii="Times New Roman" w:eastAsiaTheme="majorEastAsia" w:hAnsi="Times New Roman" w:cs="Times New Roman"/>
            <w:spacing w:val="2"/>
            <w:kern w:val="0"/>
            <w:sz w:val="24"/>
            <w:szCs w:val="24"/>
            <w:lang w:eastAsia="ru-RU"/>
            <w14:ligatures w14:val="none"/>
          </w:rPr>
          <w:t>ГОСТ Р 51849</w:t>
        </w:r>
      </w:hyperlink>
      <w:r w:rsidRPr="00C62FF1">
        <w:rPr>
          <w:rFonts w:ascii="Times New Roman" w:eastAsiaTheme="majorEastAsia" w:hAnsi="Times New Roman" w:cs="Times New Roman"/>
          <w:spacing w:val="2"/>
          <w:kern w:val="0"/>
          <w:sz w:val="24"/>
          <w:szCs w:val="24"/>
          <w:lang w:eastAsia="ru-RU"/>
          <w14:ligatures w14:val="none"/>
        </w:rPr>
        <w:t xml:space="preserve"> и </w:t>
      </w:r>
      <w:hyperlink r:id="rId60" w:history="1">
        <w:r w:rsidRPr="00C62FF1">
          <w:rPr>
            <w:rFonts w:ascii="Times New Roman" w:eastAsiaTheme="majorEastAsia" w:hAnsi="Times New Roman" w:cs="Times New Roman"/>
            <w:spacing w:val="2"/>
            <w:kern w:val="0"/>
            <w:sz w:val="24"/>
            <w:szCs w:val="24"/>
            <w:lang w:eastAsia="ru-RU"/>
            <w14:ligatures w14:val="none"/>
          </w:rPr>
          <w:t>ГОСТ Р 54954</w:t>
        </w:r>
      </w:hyperlink>
      <w:r w:rsidRPr="00C62FF1">
        <w:rPr>
          <w:rFonts w:ascii="Times New Roman" w:eastAsiaTheme="majorEastAsia" w:hAnsi="Times New Roman" w:cs="Times New Roman"/>
          <w:spacing w:val="2"/>
          <w:kern w:val="0"/>
          <w:sz w:val="24"/>
          <w:szCs w:val="24"/>
          <w:lang w:eastAsia="ru-RU"/>
          <w14:ligatures w14:val="none"/>
        </w:rPr>
        <w:t xml:space="preserve"> и</w:t>
      </w:r>
      <w:r w:rsidRPr="00C62FF1">
        <w:rPr>
          <w:rFonts w:ascii="Times New Roman" w:eastAsiaTheme="majorEastAsia" w:hAnsi="Times New Roman" w:cs="Times New Roman"/>
          <w:kern w:val="0"/>
          <w:sz w:val="24"/>
          <w:szCs w:val="24"/>
          <w:lang w:eastAsia="ru-RU"/>
          <w14:ligatures w14:val="none"/>
        </w:rPr>
        <w:t xml:space="preserve"> ГОСТ ISO 9000.</w:t>
      </w:r>
    </w:p>
    <w:p w14:paraId="52F6FA91" w14:textId="77777777" w:rsidR="0059706A" w:rsidRPr="00C62FF1" w:rsidRDefault="0059706A" w:rsidP="0059706A">
      <w:pPr>
        <w:keepNext/>
        <w:keepLines/>
        <w:spacing w:after="0" w:line="240" w:lineRule="auto"/>
        <w:ind w:firstLine="709"/>
        <w:jc w:val="both"/>
        <w:textAlignment w:val="baseline"/>
        <w:outlineLvl w:val="1"/>
        <w:rPr>
          <w:rFonts w:ascii="Times New Roman" w:eastAsiaTheme="majorEastAsia" w:hAnsi="Times New Roman" w:cs="Times New Roman"/>
          <w:b/>
          <w:bCs/>
          <w:spacing w:val="2"/>
          <w:kern w:val="0"/>
          <w:sz w:val="24"/>
          <w:szCs w:val="24"/>
          <w:lang w:eastAsia="ru-RU"/>
          <w14:ligatures w14:val="none"/>
        </w:rPr>
      </w:pPr>
      <w:r w:rsidRPr="00C62FF1">
        <w:rPr>
          <w:rFonts w:ascii="Times New Roman" w:eastAsiaTheme="majorEastAsia" w:hAnsi="Times New Roman" w:cs="Times New Roman"/>
          <w:spacing w:val="2"/>
          <w:kern w:val="0"/>
          <w:sz w:val="24"/>
          <w:szCs w:val="24"/>
          <w:lang w:eastAsia="ru-RU"/>
          <w14:ligatures w14:val="none"/>
        </w:rPr>
        <w:br/>
      </w:r>
      <w:r w:rsidRPr="00C62FF1">
        <w:rPr>
          <w:rFonts w:ascii="Times New Roman" w:eastAsiaTheme="majorEastAsia" w:hAnsi="Times New Roman" w:cs="Times New Roman"/>
          <w:b/>
          <w:bCs/>
          <w:spacing w:val="2"/>
          <w:kern w:val="0"/>
          <w:sz w:val="24"/>
          <w:szCs w:val="24"/>
          <w:lang w:eastAsia="ru-RU"/>
          <w14:ligatures w14:val="none"/>
        </w:rPr>
        <w:t xml:space="preserve">       </w:t>
      </w:r>
      <w:r w:rsidRPr="00C62FF1">
        <w:rPr>
          <w:rFonts w:ascii="Times New Roman" w:eastAsiaTheme="majorEastAsia" w:hAnsi="Times New Roman" w:cs="Times New Roman"/>
          <w:b/>
          <w:bCs/>
          <w:spacing w:val="2"/>
          <w:kern w:val="0"/>
          <w:sz w:val="24"/>
          <w:szCs w:val="24"/>
          <w:lang w:eastAsia="ru-RU"/>
          <w14:ligatures w14:val="none"/>
        </w:rPr>
        <w:tab/>
        <w:t>4 Классификация</w:t>
      </w:r>
    </w:p>
    <w:p w14:paraId="67F77DE4"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p>
    <w:p w14:paraId="1CA57F47"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4.1 Корма для служебных собак в зависимости от назначения и кормовой ценности подразделяют:</w:t>
      </w:r>
    </w:p>
    <w:p w14:paraId="14108C68"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 полнорационные (полностью обеспечивающие физиологическую потребность животных);</w:t>
      </w:r>
    </w:p>
    <w:p w14:paraId="59E71B71"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xml:space="preserve">- </w:t>
      </w:r>
      <w:proofErr w:type="spellStart"/>
      <w:r w:rsidRPr="00C62FF1">
        <w:rPr>
          <w:rFonts w:ascii="Times New Roman" w:eastAsia="Times New Roman" w:hAnsi="Times New Roman" w:cs="Times New Roman"/>
          <w:spacing w:val="2"/>
          <w:kern w:val="0"/>
          <w:sz w:val="24"/>
          <w:szCs w:val="24"/>
          <w:lang w:eastAsia="ru-RU"/>
          <w14:ligatures w14:val="none"/>
        </w:rPr>
        <w:t>неполнорационные</w:t>
      </w:r>
      <w:proofErr w:type="spellEnd"/>
      <w:r w:rsidRPr="00C62FF1">
        <w:rPr>
          <w:rFonts w:ascii="Times New Roman" w:eastAsia="Times New Roman" w:hAnsi="Times New Roman" w:cs="Times New Roman"/>
          <w:spacing w:val="2"/>
          <w:kern w:val="0"/>
          <w:sz w:val="24"/>
          <w:szCs w:val="24"/>
          <w:lang w:eastAsia="ru-RU"/>
          <w14:ligatures w14:val="none"/>
        </w:rPr>
        <w:t>.</w:t>
      </w:r>
    </w:p>
    <w:p w14:paraId="12149798"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4.2 Корма для служебных собак в зависимости от способа выработки, подразделяют:</w:t>
      </w:r>
    </w:p>
    <w:p w14:paraId="3B085805"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 сухие;</w:t>
      </w:r>
    </w:p>
    <w:p w14:paraId="4A257B54"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влажные (в том числе консервированные, замороженные, охлажденные).</w:t>
      </w:r>
      <w:r w:rsidRPr="00C62FF1">
        <w:rPr>
          <w:rFonts w:ascii="Times New Roman" w:eastAsia="Times New Roman" w:hAnsi="Times New Roman" w:cs="Times New Roman"/>
          <w:spacing w:val="2"/>
          <w:kern w:val="0"/>
          <w:sz w:val="24"/>
          <w:szCs w:val="24"/>
          <w:lang w:eastAsia="ru-RU"/>
          <w14:ligatures w14:val="none"/>
        </w:rPr>
        <w:br/>
      </w:r>
    </w:p>
    <w:p w14:paraId="1AF9123F" w14:textId="77777777" w:rsidR="0059706A" w:rsidRPr="00C62FF1" w:rsidRDefault="0059706A" w:rsidP="0059706A">
      <w:pPr>
        <w:keepNext/>
        <w:keepLines/>
        <w:spacing w:after="0" w:line="240" w:lineRule="auto"/>
        <w:ind w:firstLine="709"/>
        <w:jc w:val="both"/>
        <w:textAlignment w:val="baseline"/>
        <w:outlineLvl w:val="1"/>
        <w:rPr>
          <w:rFonts w:ascii="Times New Roman" w:eastAsiaTheme="majorEastAsia" w:hAnsi="Times New Roman" w:cs="Times New Roman"/>
          <w:b/>
          <w:bCs/>
          <w:spacing w:val="2"/>
          <w:kern w:val="0"/>
          <w:sz w:val="24"/>
          <w:szCs w:val="24"/>
          <w:lang w:eastAsia="ru-RU"/>
          <w14:ligatures w14:val="none"/>
        </w:rPr>
      </w:pPr>
      <w:r w:rsidRPr="00C62FF1">
        <w:rPr>
          <w:rFonts w:ascii="Times New Roman" w:eastAsiaTheme="majorEastAsia" w:hAnsi="Times New Roman" w:cs="Times New Roman"/>
          <w:b/>
          <w:bCs/>
          <w:spacing w:val="2"/>
          <w:kern w:val="0"/>
          <w:sz w:val="24"/>
          <w:szCs w:val="24"/>
          <w:lang w:eastAsia="ru-RU"/>
          <w14:ligatures w14:val="none"/>
        </w:rPr>
        <w:t xml:space="preserve">5 Технические требования  </w:t>
      </w:r>
    </w:p>
    <w:p w14:paraId="603DAE5C"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p>
    <w:p w14:paraId="3956F775" w14:textId="14F35028"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xml:space="preserve">5.1 Сухие полнорационные корма для служебных собак должны соответствовать требованиям настоящего стандарта, вырабатываться по рецептам изготовителя в соответствии с регламентом производства (технологической инструкцией, стандартом организации и др.), утвержденным для конкретного предприятия  </w:t>
      </w:r>
      <w:r w:rsidRPr="00C62FF1">
        <w:rPr>
          <w:rFonts w:ascii="Times New Roman" w:eastAsia="Times New Roman" w:hAnsi="Times New Roman" w:cs="Times New Roman"/>
          <w:kern w:val="0"/>
          <w:sz w:val="24"/>
          <w:szCs w:val="24"/>
          <w:lang w:eastAsia="ru-RU"/>
          <w14:ligatures w14:val="none"/>
        </w:rPr>
        <w:t xml:space="preserve"> </w:t>
      </w:r>
      <w:r w:rsidRPr="00C62FF1">
        <w:rPr>
          <w:rFonts w:ascii="Times New Roman" w:eastAsia="Times New Roman" w:hAnsi="Times New Roman" w:cs="Times New Roman"/>
          <w:spacing w:val="2"/>
          <w:kern w:val="0"/>
          <w:sz w:val="24"/>
          <w:szCs w:val="24"/>
          <w:lang w:eastAsia="ru-RU"/>
          <w14:ligatures w14:val="none"/>
        </w:rPr>
        <w:t>с соблюдением нормативных правовых актов Республики Казахстан</w:t>
      </w:r>
      <w:r w:rsidR="00AE4A64" w:rsidRPr="00C62FF1">
        <w:rPr>
          <w:rFonts w:ascii="Times New Roman" w:eastAsia="Times New Roman" w:hAnsi="Times New Roman" w:cs="Times New Roman"/>
          <w:spacing w:val="2"/>
          <w:kern w:val="0"/>
          <w:sz w:val="24"/>
          <w:szCs w:val="24"/>
          <w:lang w:eastAsia="ru-RU"/>
          <w14:ligatures w14:val="none"/>
        </w:rPr>
        <w:t xml:space="preserve"> </w:t>
      </w:r>
      <w:r w:rsidR="00AE4A64" w:rsidRPr="00C62FF1">
        <w:rPr>
          <w:rFonts w:ascii="Times New Roman" w:hAnsi="Times New Roman" w:cs="Times New Roman"/>
          <w:spacing w:val="2"/>
          <w:sz w:val="24"/>
          <w:szCs w:val="24"/>
        </w:rPr>
        <w:t>[1].</w:t>
      </w:r>
    </w:p>
    <w:p w14:paraId="58601CE4"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b/>
          <w:noProof/>
          <w:kern w:val="0"/>
          <w:sz w:val="24"/>
          <w:szCs w:val="24"/>
          <w:lang w:eastAsia="ru-RU"/>
          <w14:ligatures w14:val="none"/>
        </w:rPr>
      </w:pPr>
    </w:p>
    <w:p w14:paraId="7A414B6A"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b/>
          <w:bCs/>
          <w:spacing w:val="2"/>
          <w:kern w:val="0"/>
          <w:sz w:val="24"/>
          <w:szCs w:val="24"/>
          <w:lang w:eastAsia="ru-RU"/>
          <w14:ligatures w14:val="none"/>
        </w:rPr>
      </w:pPr>
      <w:r w:rsidRPr="00C62FF1">
        <w:rPr>
          <w:rFonts w:ascii="Times New Roman" w:eastAsia="Times New Roman" w:hAnsi="Times New Roman" w:cs="Times New Roman"/>
          <w:b/>
          <w:bCs/>
          <w:spacing w:val="2"/>
          <w:kern w:val="0"/>
          <w:sz w:val="24"/>
          <w:szCs w:val="24"/>
          <w:lang w:eastAsia="ru-RU"/>
          <w14:ligatures w14:val="none"/>
        </w:rPr>
        <w:t>5.2 Основные показатели и характеристики</w:t>
      </w:r>
    </w:p>
    <w:p w14:paraId="35F713A0"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b/>
          <w:bCs/>
          <w:spacing w:val="2"/>
          <w:kern w:val="0"/>
          <w:sz w:val="24"/>
          <w:szCs w:val="24"/>
          <w:lang w:eastAsia="ru-RU"/>
          <w14:ligatures w14:val="none"/>
        </w:rPr>
      </w:pPr>
    </w:p>
    <w:p w14:paraId="62B8AD2D" w14:textId="77777777" w:rsidR="0059706A" w:rsidRPr="00C62FF1" w:rsidRDefault="0059706A" w:rsidP="0059706A">
      <w:pPr>
        <w:spacing w:after="0" w:line="240" w:lineRule="auto"/>
        <w:ind w:firstLine="709"/>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5.2.1 По органолептическим показателям сухие полнорационные корма для служебных собак должны соответствовать требованиям, указанным в таблице 1.</w:t>
      </w:r>
    </w:p>
    <w:p w14:paraId="61D87F32" w14:textId="77777777" w:rsidR="0059706A" w:rsidRPr="00C62FF1" w:rsidRDefault="0059706A" w:rsidP="0059706A">
      <w:pPr>
        <w:spacing w:after="0" w:line="240" w:lineRule="auto"/>
        <w:ind w:firstLine="567"/>
        <w:jc w:val="center"/>
        <w:textAlignment w:val="baseline"/>
        <w:rPr>
          <w:rFonts w:ascii="Times New Roman" w:eastAsia="Times New Roman" w:hAnsi="Times New Roman" w:cs="Times New Roman"/>
          <w:spacing w:val="2"/>
          <w:kern w:val="0"/>
          <w:sz w:val="24"/>
          <w:szCs w:val="24"/>
          <w:lang w:eastAsia="ru-RU"/>
          <w14:ligatures w14:val="none"/>
        </w:rPr>
      </w:pPr>
    </w:p>
    <w:p w14:paraId="499497ED" w14:textId="77777777" w:rsidR="0059706A" w:rsidRPr="00C62FF1" w:rsidRDefault="0059706A" w:rsidP="0059706A">
      <w:pPr>
        <w:spacing w:after="0" w:line="240" w:lineRule="auto"/>
        <w:ind w:firstLine="567"/>
        <w:jc w:val="center"/>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b/>
          <w:spacing w:val="2"/>
          <w:kern w:val="0"/>
          <w:sz w:val="24"/>
          <w:szCs w:val="24"/>
          <w:lang w:eastAsia="ru-RU"/>
          <w14:ligatures w14:val="none"/>
        </w:rPr>
        <w:t>Таблица 1</w:t>
      </w:r>
      <w:r w:rsidRPr="00C62FF1">
        <w:rPr>
          <w:rFonts w:ascii="Times New Roman" w:eastAsia="Times New Roman" w:hAnsi="Times New Roman" w:cs="Times New Roman"/>
          <w:spacing w:val="2"/>
          <w:kern w:val="0"/>
          <w:sz w:val="24"/>
          <w:szCs w:val="24"/>
          <w:lang w:eastAsia="ru-RU"/>
          <w14:ligatures w14:val="none"/>
        </w:rPr>
        <w:t xml:space="preserve"> </w:t>
      </w:r>
      <w:r w:rsidRPr="00C62FF1">
        <w:rPr>
          <w:rFonts w:ascii="Times New Roman" w:eastAsia="Times New Roman" w:hAnsi="Times New Roman" w:cs="Times New Roman"/>
          <w:b/>
          <w:bCs/>
          <w:spacing w:val="2"/>
          <w:kern w:val="0"/>
          <w:sz w:val="24"/>
          <w:szCs w:val="24"/>
          <w:lang w:eastAsia="ru-RU"/>
          <w14:ligatures w14:val="none"/>
        </w:rPr>
        <w:t>Органолептические показатели сухих полнорационных кормов для служебных собак</w:t>
      </w:r>
    </w:p>
    <w:tbl>
      <w:tblPr>
        <w:tblW w:w="0" w:type="auto"/>
        <w:tblInd w:w="2" w:type="dxa"/>
        <w:tblCellMar>
          <w:left w:w="0" w:type="dxa"/>
          <w:right w:w="0" w:type="dxa"/>
        </w:tblCellMar>
        <w:tblLook w:val="04A0" w:firstRow="1" w:lastRow="0" w:firstColumn="1" w:lastColumn="0" w:noHBand="0" w:noVBand="1"/>
      </w:tblPr>
      <w:tblGrid>
        <w:gridCol w:w="425"/>
        <w:gridCol w:w="3890"/>
        <w:gridCol w:w="5096"/>
      </w:tblGrid>
      <w:tr w:rsidR="0059706A" w:rsidRPr="00C62FF1" w14:paraId="672EDDF2" w14:textId="77777777" w:rsidTr="004D7011">
        <w:tc>
          <w:tcPr>
            <w:tcW w:w="425" w:type="dxa"/>
            <w:tcBorders>
              <w:top w:val="single" w:sz="2" w:space="0" w:color="000000"/>
              <w:left w:val="single" w:sz="2" w:space="0" w:color="000000"/>
              <w:bottom w:val="single" w:sz="2" w:space="0" w:color="000000"/>
              <w:right w:val="single" w:sz="2" w:space="0" w:color="000000"/>
            </w:tcBorders>
          </w:tcPr>
          <w:p w14:paraId="6495351D"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w:t>
            </w:r>
          </w:p>
        </w:tc>
        <w:tc>
          <w:tcPr>
            <w:tcW w:w="3890"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4B238774"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Наименование характеристики</w:t>
            </w:r>
          </w:p>
        </w:tc>
        <w:tc>
          <w:tcPr>
            <w:tcW w:w="5096"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2D1058E4"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Содержание характеристики</w:t>
            </w:r>
          </w:p>
        </w:tc>
      </w:tr>
      <w:tr w:rsidR="0059706A" w:rsidRPr="00C62FF1" w14:paraId="1AA07605" w14:textId="77777777" w:rsidTr="004D7011">
        <w:trPr>
          <w:trHeight w:val="567"/>
        </w:trPr>
        <w:tc>
          <w:tcPr>
            <w:tcW w:w="425" w:type="dxa"/>
            <w:tcBorders>
              <w:top w:val="single" w:sz="2" w:space="0" w:color="000000"/>
              <w:left w:val="single" w:sz="2" w:space="0" w:color="000000"/>
              <w:right w:val="single" w:sz="2" w:space="0" w:color="000000"/>
            </w:tcBorders>
          </w:tcPr>
          <w:p w14:paraId="0C0572D2" w14:textId="77777777" w:rsidR="0059706A" w:rsidRPr="00C62FF1" w:rsidRDefault="0059706A" w:rsidP="0059706A">
            <w:pPr>
              <w:spacing w:after="0" w:line="240" w:lineRule="auto"/>
              <w:ind w:firstLine="143"/>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w:t>
            </w:r>
          </w:p>
        </w:tc>
        <w:tc>
          <w:tcPr>
            <w:tcW w:w="3890" w:type="dxa"/>
            <w:tcBorders>
              <w:top w:val="single" w:sz="2" w:space="0" w:color="000000"/>
              <w:left w:val="single" w:sz="2" w:space="0" w:color="000000"/>
              <w:right w:val="single" w:sz="2" w:space="0" w:color="000000"/>
            </w:tcBorders>
            <w:tcMar>
              <w:top w:w="0" w:type="dxa"/>
              <w:left w:w="56" w:type="dxa"/>
              <w:bottom w:w="0" w:type="dxa"/>
              <w:right w:w="56" w:type="dxa"/>
            </w:tcMar>
            <w:hideMark/>
          </w:tcPr>
          <w:p w14:paraId="481296F7"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Внешний вид   </w:t>
            </w:r>
          </w:p>
        </w:tc>
        <w:tc>
          <w:tcPr>
            <w:tcW w:w="5096" w:type="dxa"/>
            <w:tcBorders>
              <w:top w:val="single" w:sz="6" w:space="0" w:color="000000"/>
              <w:left w:val="single" w:sz="6" w:space="0" w:color="000000"/>
              <w:right w:val="single" w:sz="6" w:space="0" w:color="000000"/>
            </w:tcBorders>
            <w:tcMar>
              <w:top w:w="0" w:type="dxa"/>
              <w:left w:w="56" w:type="dxa"/>
              <w:bottom w:w="0" w:type="dxa"/>
              <w:right w:w="56" w:type="dxa"/>
            </w:tcMar>
            <w:hideMark/>
          </w:tcPr>
          <w:p w14:paraId="0C364FCF" w14:textId="77777777" w:rsidR="0059706A" w:rsidRPr="00C62FF1" w:rsidRDefault="0059706A" w:rsidP="0059706A">
            <w:pPr>
              <w:spacing w:beforeAutospacing="1" w:after="0" w:afterAutospacing="1"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Гранулы, сухого корма без посторонних примесей и следов плесени</w:t>
            </w:r>
          </w:p>
        </w:tc>
      </w:tr>
      <w:tr w:rsidR="0059706A" w:rsidRPr="00C62FF1" w14:paraId="7F72EADB" w14:textId="77777777" w:rsidTr="004D7011">
        <w:tc>
          <w:tcPr>
            <w:tcW w:w="425" w:type="dxa"/>
            <w:tcBorders>
              <w:top w:val="single" w:sz="2" w:space="0" w:color="000000"/>
              <w:left w:val="single" w:sz="2" w:space="0" w:color="000000"/>
              <w:bottom w:val="single" w:sz="2" w:space="0" w:color="000000"/>
              <w:right w:val="single" w:sz="2" w:space="0" w:color="000000"/>
            </w:tcBorders>
          </w:tcPr>
          <w:p w14:paraId="18DC4BAD" w14:textId="77777777" w:rsidR="0059706A" w:rsidRPr="00C62FF1" w:rsidRDefault="0059706A" w:rsidP="0059706A">
            <w:pPr>
              <w:spacing w:after="0" w:line="240" w:lineRule="auto"/>
              <w:ind w:firstLine="143"/>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2</w:t>
            </w:r>
          </w:p>
        </w:tc>
        <w:tc>
          <w:tcPr>
            <w:tcW w:w="3890"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564FE59E"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Цвет </w:t>
            </w:r>
          </w:p>
        </w:tc>
        <w:tc>
          <w:tcPr>
            <w:tcW w:w="5096"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5228B9F6"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Соответствующий цвету входящих в рецепт компонентов и/или их смеси*</w:t>
            </w:r>
          </w:p>
        </w:tc>
      </w:tr>
      <w:tr w:rsidR="0059706A" w:rsidRPr="00C62FF1" w14:paraId="0C043433" w14:textId="77777777" w:rsidTr="004D7011">
        <w:tc>
          <w:tcPr>
            <w:tcW w:w="425" w:type="dxa"/>
            <w:tcBorders>
              <w:top w:val="single" w:sz="2" w:space="0" w:color="000000"/>
              <w:left w:val="single" w:sz="2" w:space="0" w:color="000000"/>
              <w:bottom w:val="single" w:sz="2" w:space="0" w:color="000000"/>
              <w:right w:val="single" w:sz="2" w:space="0" w:color="000000"/>
            </w:tcBorders>
          </w:tcPr>
          <w:p w14:paraId="76A8C140" w14:textId="77777777" w:rsidR="0059706A" w:rsidRPr="00C62FF1" w:rsidRDefault="0059706A" w:rsidP="0059706A">
            <w:pPr>
              <w:spacing w:after="0" w:line="240" w:lineRule="auto"/>
              <w:ind w:firstLine="143"/>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w:t>
            </w:r>
          </w:p>
        </w:tc>
        <w:tc>
          <w:tcPr>
            <w:tcW w:w="3890"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430AB175"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Запах </w:t>
            </w:r>
          </w:p>
        </w:tc>
        <w:tc>
          <w:tcPr>
            <w:tcW w:w="5096" w:type="dxa"/>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0C469D10"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Свойственный набору входящих в рецепт компонентов без плесенного, гнилостного, или других посторонних запахов*</w:t>
            </w:r>
          </w:p>
        </w:tc>
      </w:tr>
      <w:tr w:rsidR="0059706A" w:rsidRPr="00C62FF1" w14:paraId="4D56F6D8" w14:textId="77777777" w:rsidTr="004D7011">
        <w:tc>
          <w:tcPr>
            <w:tcW w:w="9411" w:type="dxa"/>
            <w:gridSpan w:val="3"/>
            <w:tcBorders>
              <w:top w:val="single" w:sz="2" w:space="0" w:color="000000"/>
              <w:left w:val="single" w:sz="2" w:space="0" w:color="000000"/>
              <w:bottom w:val="single" w:sz="2" w:space="0" w:color="000000"/>
              <w:right w:val="single" w:sz="2" w:space="0" w:color="000000"/>
            </w:tcBorders>
          </w:tcPr>
          <w:p w14:paraId="185343A6"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При добавлении красителей и ароматизаторов цвет и запах кормов должны соответствовать цвету и запаху используемого красителя и ароматизатора.</w:t>
            </w:r>
          </w:p>
        </w:tc>
      </w:tr>
    </w:tbl>
    <w:p w14:paraId="1C489782" w14:textId="77777777" w:rsidR="0059706A" w:rsidRPr="00C62FF1" w:rsidRDefault="0059706A" w:rsidP="0059706A">
      <w:pPr>
        <w:spacing w:after="0" w:line="240" w:lineRule="auto"/>
        <w:jc w:val="both"/>
        <w:textAlignment w:val="baseline"/>
        <w:rPr>
          <w:rFonts w:ascii="Times New Roman" w:eastAsia="Times New Roman" w:hAnsi="Times New Roman" w:cs="Times New Roman"/>
          <w:spacing w:val="2"/>
          <w:kern w:val="0"/>
          <w:sz w:val="24"/>
          <w:szCs w:val="24"/>
          <w:lang w:eastAsia="ru-RU"/>
          <w14:ligatures w14:val="none"/>
        </w:rPr>
      </w:pPr>
    </w:p>
    <w:p w14:paraId="27E9244E"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5.2.2 Физико-химические показатели сухих полнорационных кормов для служебных собак должны соответствовать требованиям, указанным в таблицах 2.</w:t>
      </w:r>
    </w:p>
    <w:p w14:paraId="11C1B1A9"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5E2FCC77" w14:textId="77777777" w:rsidR="009963B1" w:rsidRPr="00C62FF1" w:rsidRDefault="009963B1" w:rsidP="0059706A">
      <w:pPr>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74FEBB73" w14:textId="77777777" w:rsidR="009963B1" w:rsidRPr="00C62FF1" w:rsidRDefault="009963B1" w:rsidP="0059706A">
      <w:pPr>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605F0F31" w14:textId="77777777" w:rsidR="009963B1" w:rsidRPr="00C62FF1" w:rsidRDefault="009963B1" w:rsidP="0059706A">
      <w:pPr>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4EC950DF"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spacing w:val="2"/>
          <w:kern w:val="0"/>
          <w:sz w:val="24"/>
          <w:szCs w:val="24"/>
          <w:lang w:eastAsia="ru-RU"/>
          <w14:ligatures w14:val="none"/>
        </w:rPr>
      </w:pPr>
      <w:r w:rsidRPr="00C62FF1">
        <w:rPr>
          <w:rFonts w:ascii="Times New Roman" w:eastAsia="Times New Roman" w:hAnsi="Times New Roman" w:cs="Times New Roman"/>
          <w:b/>
          <w:spacing w:val="2"/>
          <w:kern w:val="0"/>
          <w:sz w:val="24"/>
          <w:szCs w:val="24"/>
          <w:lang w:eastAsia="ru-RU"/>
          <w14:ligatures w14:val="none"/>
        </w:rPr>
        <w:lastRenderedPageBreak/>
        <w:t>Таблица 2</w:t>
      </w:r>
      <w:r w:rsidRPr="00C62FF1">
        <w:rPr>
          <w:rFonts w:ascii="Times New Roman" w:eastAsia="Times New Roman" w:hAnsi="Times New Roman" w:cs="Times New Roman"/>
          <w:spacing w:val="2"/>
          <w:kern w:val="0"/>
          <w:sz w:val="24"/>
          <w:szCs w:val="24"/>
          <w:lang w:eastAsia="ru-RU"/>
          <w14:ligatures w14:val="none"/>
        </w:rPr>
        <w:t xml:space="preserve"> </w:t>
      </w:r>
      <w:r w:rsidRPr="00C62FF1">
        <w:rPr>
          <w:rFonts w:ascii="Times New Roman" w:eastAsia="Times New Roman" w:hAnsi="Times New Roman" w:cs="Times New Roman"/>
          <w:b/>
          <w:bCs/>
          <w:spacing w:val="2"/>
          <w:kern w:val="0"/>
          <w:sz w:val="24"/>
          <w:szCs w:val="24"/>
          <w:lang w:eastAsia="ru-RU"/>
          <w14:ligatures w14:val="none"/>
        </w:rPr>
        <w:t>Физико-химические показатели сухих полнорационных кормов для служебных собак</w:t>
      </w:r>
    </w:p>
    <w:tbl>
      <w:tblPr>
        <w:tblW w:w="5000" w:type="pct"/>
        <w:tblCellMar>
          <w:left w:w="0" w:type="dxa"/>
          <w:right w:w="0" w:type="dxa"/>
        </w:tblCellMar>
        <w:tblLook w:val="04A0" w:firstRow="1" w:lastRow="0" w:firstColumn="1" w:lastColumn="0" w:noHBand="0" w:noVBand="1"/>
      </w:tblPr>
      <w:tblGrid>
        <w:gridCol w:w="711"/>
        <w:gridCol w:w="5136"/>
        <w:gridCol w:w="3566"/>
      </w:tblGrid>
      <w:tr w:rsidR="0059706A" w:rsidRPr="00C62FF1" w14:paraId="3DAED9FF" w14:textId="77777777" w:rsidTr="004D7011">
        <w:tc>
          <w:tcPr>
            <w:tcW w:w="378" w:type="pct"/>
            <w:tcBorders>
              <w:top w:val="single" w:sz="2" w:space="0" w:color="000000"/>
              <w:left w:val="single" w:sz="2" w:space="0" w:color="000000"/>
              <w:right w:val="single" w:sz="2" w:space="0" w:color="000000"/>
            </w:tcBorders>
          </w:tcPr>
          <w:p w14:paraId="1C3068DC" w14:textId="77777777" w:rsidR="0059706A" w:rsidRPr="00C62FF1" w:rsidRDefault="0059706A" w:rsidP="0059706A">
            <w:pPr>
              <w:tabs>
                <w:tab w:val="left" w:pos="284"/>
              </w:tabs>
              <w:spacing w:after="0" w:line="240" w:lineRule="auto"/>
              <w:ind w:firstLine="142"/>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w:t>
            </w:r>
          </w:p>
        </w:tc>
        <w:tc>
          <w:tcPr>
            <w:tcW w:w="2728" w:type="pct"/>
            <w:tcBorders>
              <w:top w:val="single" w:sz="2" w:space="0" w:color="000000"/>
              <w:left w:val="single" w:sz="2" w:space="0" w:color="000000"/>
              <w:right w:val="single" w:sz="2" w:space="0" w:color="000000"/>
            </w:tcBorders>
            <w:tcMar>
              <w:top w:w="0" w:type="dxa"/>
              <w:left w:w="56" w:type="dxa"/>
              <w:bottom w:w="0" w:type="dxa"/>
              <w:right w:w="56" w:type="dxa"/>
            </w:tcMar>
            <w:hideMark/>
          </w:tcPr>
          <w:p w14:paraId="08337E57"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Наименование показателя</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3A828ED8" w14:textId="77777777" w:rsidR="0059706A" w:rsidRPr="00C62FF1" w:rsidRDefault="0059706A" w:rsidP="0059706A">
            <w:pPr>
              <w:spacing w:after="0" w:line="240" w:lineRule="auto"/>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Значение показателя корма</w:t>
            </w:r>
          </w:p>
        </w:tc>
      </w:tr>
      <w:tr w:rsidR="0059706A" w:rsidRPr="00C62FF1" w14:paraId="2CFF074F" w14:textId="77777777" w:rsidTr="004D7011">
        <w:tc>
          <w:tcPr>
            <w:tcW w:w="378" w:type="pct"/>
            <w:tcBorders>
              <w:top w:val="single" w:sz="2" w:space="0" w:color="000000"/>
              <w:left w:val="single" w:sz="2" w:space="0" w:color="000000"/>
              <w:bottom w:val="nil"/>
              <w:right w:val="single" w:sz="2" w:space="0" w:color="000000"/>
            </w:tcBorders>
          </w:tcPr>
          <w:p w14:paraId="77EDEA31"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w:t>
            </w:r>
          </w:p>
        </w:tc>
        <w:tc>
          <w:tcPr>
            <w:tcW w:w="2728" w:type="pct"/>
            <w:tcBorders>
              <w:top w:val="single" w:sz="2" w:space="0" w:color="000000"/>
              <w:left w:val="single" w:sz="2" w:space="0" w:color="000000"/>
              <w:bottom w:val="nil"/>
              <w:right w:val="single" w:sz="2" w:space="0" w:color="000000"/>
            </w:tcBorders>
            <w:tcMar>
              <w:top w:w="0" w:type="dxa"/>
              <w:left w:w="56" w:type="dxa"/>
              <w:bottom w:w="0" w:type="dxa"/>
              <w:right w:w="56" w:type="dxa"/>
            </w:tcMar>
            <w:hideMark/>
          </w:tcPr>
          <w:p w14:paraId="7D3E62D7"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влаги экструдированного сухого корма, %, не более</w:t>
            </w:r>
          </w:p>
        </w:tc>
        <w:tc>
          <w:tcPr>
            <w:tcW w:w="1894" w:type="pct"/>
            <w:tcBorders>
              <w:top w:val="single" w:sz="6" w:space="0" w:color="000000"/>
              <w:left w:val="single" w:sz="6" w:space="0" w:color="000000"/>
              <w:bottom w:val="nil"/>
              <w:right w:val="single" w:sz="6" w:space="0" w:color="000000"/>
            </w:tcBorders>
            <w:tcMar>
              <w:top w:w="0" w:type="dxa"/>
              <w:left w:w="56" w:type="dxa"/>
              <w:bottom w:w="0" w:type="dxa"/>
              <w:right w:w="56" w:type="dxa"/>
            </w:tcMar>
            <w:hideMark/>
          </w:tcPr>
          <w:p w14:paraId="5D62DAD9"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p>
          <w:p w14:paraId="3472A3B4"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10,0</w:t>
            </w:r>
          </w:p>
        </w:tc>
      </w:tr>
      <w:tr w:rsidR="0059706A" w:rsidRPr="00C62FF1" w14:paraId="6408968C" w14:textId="77777777" w:rsidTr="004D7011">
        <w:tc>
          <w:tcPr>
            <w:tcW w:w="378" w:type="pct"/>
            <w:tcBorders>
              <w:top w:val="single" w:sz="2" w:space="0" w:color="000000"/>
              <w:left w:val="single" w:sz="2" w:space="0" w:color="000000"/>
              <w:bottom w:val="single" w:sz="2" w:space="0" w:color="000000"/>
              <w:right w:val="single" w:sz="2" w:space="0" w:color="000000"/>
            </w:tcBorders>
          </w:tcPr>
          <w:p w14:paraId="4EC83026"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2</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70EC0276"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сырого протеина,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29274ED9"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27,0</w:t>
            </w:r>
          </w:p>
        </w:tc>
      </w:tr>
      <w:tr w:rsidR="0059706A" w:rsidRPr="00C62FF1" w14:paraId="6F0ED0C8" w14:textId="77777777" w:rsidTr="004D7011">
        <w:tc>
          <w:tcPr>
            <w:tcW w:w="378" w:type="pct"/>
            <w:tcBorders>
              <w:top w:val="single" w:sz="2" w:space="0" w:color="000000"/>
              <w:left w:val="single" w:sz="2" w:space="0" w:color="000000"/>
              <w:bottom w:val="single" w:sz="2" w:space="0" w:color="000000"/>
              <w:right w:val="single" w:sz="2" w:space="0" w:color="000000"/>
            </w:tcBorders>
          </w:tcPr>
          <w:p w14:paraId="38847025"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4BCF1BE0"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сырой клетчатки, %, не более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636D3172"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3,0</w:t>
            </w:r>
          </w:p>
        </w:tc>
      </w:tr>
      <w:tr w:rsidR="0059706A" w:rsidRPr="00C62FF1" w14:paraId="11E0A9DF" w14:textId="77777777" w:rsidTr="004D7011">
        <w:tc>
          <w:tcPr>
            <w:tcW w:w="378" w:type="pct"/>
            <w:tcBorders>
              <w:top w:val="single" w:sz="2" w:space="0" w:color="000000"/>
              <w:left w:val="single" w:sz="2" w:space="0" w:color="000000"/>
              <w:bottom w:val="single" w:sz="2" w:space="0" w:color="000000"/>
              <w:right w:val="single" w:sz="2" w:space="0" w:color="000000"/>
            </w:tcBorders>
          </w:tcPr>
          <w:p w14:paraId="266C77DA"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4</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2A3EAEF4"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сырого жира,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41CA886E"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17,0</w:t>
            </w:r>
          </w:p>
        </w:tc>
      </w:tr>
      <w:tr w:rsidR="0059706A" w:rsidRPr="00C62FF1" w14:paraId="1A2FD5C8" w14:textId="77777777" w:rsidTr="004D7011">
        <w:tc>
          <w:tcPr>
            <w:tcW w:w="378" w:type="pct"/>
            <w:tcBorders>
              <w:top w:val="single" w:sz="2" w:space="0" w:color="000000"/>
              <w:left w:val="single" w:sz="2" w:space="0" w:color="000000"/>
              <w:bottom w:val="single" w:sz="2" w:space="0" w:color="000000"/>
              <w:right w:val="single" w:sz="2" w:space="0" w:color="000000"/>
            </w:tcBorders>
          </w:tcPr>
          <w:p w14:paraId="72E1958B"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5332E4EA"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сырой золы, %, не более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6284C2BE"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11,0</w:t>
            </w:r>
          </w:p>
        </w:tc>
      </w:tr>
      <w:tr w:rsidR="0059706A" w:rsidRPr="00C62FF1" w14:paraId="13AB970A" w14:textId="77777777" w:rsidTr="004D7011">
        <w:tc>
          <w:tcPr>
            <w:tcW w:w="378" w:type="pct"/>
            <w:tcBorders>
              <w:top w:val="single" w:sz="2" w:space="0" w:color="000000"/>
              <w:left w:val="single" w:sz="2" w:space="0" w:color="000000"/>
              <w:bottom w:val="single" w:sz="2" w:space="0" w:color="000000"/>
              <w:right w:val="single" w:sz="2" w:space="0" w:color="000000"/>
            </w:tcBorders>
          </w:tcPr>
          <w:p w14:paraId="38291C91"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6</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1C39C863"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кальция,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6FC92C0B"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1,1</w:t>
            </w:r>
          </w:p>
        </w:tc>
      </w:tr>
      <w:tr w:rsidR="0059706A" w:rsidRPr="00C62FF1" w14:paraId="109185C3" w14:textId="77777777" w:rsidTr="004D7011">
        <w:tc>
          <w:tcPr>
            <w:tcW w:w="378" w:type="pct"/>
            <w:tcBorders>
              <w:top w:val="single" w:sz="2" w:space="0" w:color="000000"/>
              <w:left w:val="single" w:sz="2" w:space="0" w:color="000000"/>
              <w:bottom w:val="single" w:sz="2" w:space="0" w:color="000000"/>
              <w:right w:val="single" w:sz="2" w:space="0" w:color="000000"/>
            </w:tcBorders>
          </w:tcPr>
          <w:p w14:paraId="38CE039F"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7</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526DABF3"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фосфора,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546A642A"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0,9</w:t>
            </w:r>
          </w:p>
        </w:tc>
      </w:tr>
      <w:tr w:rsidR="0059706A" w:rsidRPr="00C62FF1" w14:paraId="169F6879" w14:textId="77777777" w:rsidTr="004D7011">
        <w:tc>
          <w:tcPr>
            <w:tcW w:w="378" w:type="pct"/>
            <w:tcBorders>
              <w:top w:val="single" w:sz="2" w:space="0" w:color="000000"/>
              <w:left w:val="single" w:sz="2" w:space="0" w:color="000000"/>
              <w:bottom w:val="single" w:sz="2" w:space="0" w:color="000000"/>
              <w:right w:val="single" w:sz="2" w:space="0" w:color="000000"/>
            </w:tcBorders>
          </w:tcPr>
          <w:p w14:paraId="39C54FE6"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6196FE06"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натрия,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789C135A"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0,3</w:t>
            </w:r>
          </w:p>
        </w:tc>
      </w:tr>
      <w:tr w:rsidR="0059706A" w:rsidRPr="00C62FF1" w14:paraId="4DBF78B9" w14:textId="77777777" w:rsidTr="004D7011">
        <w:tc>
          <w:tcPr>
            <w:tcW w:w="378" w:type="pct"/>
            <w:tcBorders>
              <w:top w:val="single" w:sz="2" w:space="0" w:color="000000"/>
              <w:left w:val="single" w:sz="2" w:space="0" w:color="000000"/>
              <w:bottom w:val="single" w:sz="2" w:space="0" w:color="000000"/>
              <w:right w:val="single" w:sz="2" w:space="0" w:color="000000"/>
            </w:tcBorders>
          </w:tcPr>
          <w:p w14:paraId="7C779856"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9</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131C05CB"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хлоридов, %, не более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3516FB9D"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0,45</w:t>
            </w:r>
          </w:p>
        </w:tc>
      </w:tr>
      <w:tr w:rsidR="0059706A" w:rsidRPr="00C62FF1" w14:paraId="1877EFA1" w14:textId="77777777" w:rsidTr="004D7011">
        <w:tc>
          <w:tcPr>
            <w:tcW w:w="378" w:type="pct"/>
            <w:tcBorders>
              <w:top w:val="single" w:sz="2" w:space="0" w:color="000000"/>
              <w:left w:val="single" w:sz="2" w:space="0" w:color="000000"/>
              <w:bottom w:val="single" w:sz="2" w:space="0" w:color="000000"/>
              <w:right w:val="single" w:sz="2" w:space="0" w:color="000000"/>
            </w:tcBorders>
          </w:tcPr>
          <w:p w14:paraId="45871E02"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10</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6B971388"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лизина,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tcPr>
          <w:p w14:paraId="1DD53C53"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1,7</w:t>
            </w:r>
          </w:p>
        </w:tc>
      </w:tr>
      <w:tr w:rsidR="0059706A" w:rsidRPr="00C62FF1" w14:paraId="58CD090E" w14:textId="77777777" w:rsidTr="004D7011">
        <w:tc>
          <w:tcPr>
            <w:tcW w:w="378" w:type="pct"/>
            <w:tcBorders>
              <w:top w:val="single" w:sz="2" w:space="0" w:color="000000"/>
              <w:left w:val="single" w:sz="2" w:space="0" w:color="000000"/>
              <w:bottom w:val="single" w:sz="2" w:space="0" w:color="000000"/>
              <w:right w:val="single" w:sz="2" w:space="0" w:color="000000"/>
            </w:tcBorders>
          </w:tcPr>
          <w:p w14:paraId="4C30C529"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11</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06088F4A"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метионина и цистина (в сумме),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116DB1BF"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p>
          <w:p w14:paraId="3848B824"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0,8</w:t>
            </w:r>
          </w:p>
        </w:tc>
      </w:tr>
      <w:tr w:rsidR="0059706A" w:rsidRPr="00C62FF1" w14:paraId="34A0EE5D" w14:textId="77777777" w:rsidTr="004D7011">
        <w:tc>
          <w:tcPr>
            <w:tcW w:w="378" w:type="pct"/>
            <w:tcBorders>
              <w:top w:val="single" w:sz="2" w:space="0" w:color="000000"/>
              <w:left w:val="single" w:sz="2" w:space="0" w:color="000000"/>
              <w:bottom w:val="single" w:sz="2" w:space="0" w:color="000000"/>
              <w:right w:val="single" w:sz="2" w:space="0" w:color="000000"/>
            </w:tcBorders>
          </w:tcPr>
          <w:p w14:paraId="4CE13EF8"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12</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7839849C"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Массовая доля триптофана, %,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51A150AD"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0,2</w:t>
            </w:r>
          </w:p>
        </w:tc>
      </w:tr>
      <w:tr w:rsidR="0059706A" w:rsidRPr="00C62FF1" w14:paraId="2A8E3CFD" w14:textId="77777777" w:rsidTr="004D7011">
        <w:tc>
          <w:tcPr>
            <w:tcW w:w="378" w:type="pct"/>
            <w:tcBorders>
              <w:top w:val="single" w:sz="2" w:space="0" w:color="000000"/>
              <w:left w:val="single" w:sz="2" w:space="0" w:color="000000"/>
              <w:bottom w:val="single" w:sz="2" w:space="0" w:color="000000"/>
              <w:right w:val="single" w:sz="2" w:space="0" w:color="000000"/>
            </w:tcBorders>
          </w:tcPr>
          <w:p w14:paraId="1CE546BF"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13</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22D7C283"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Содержание витамина А, МЕ/кг</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4A4DED1D"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От 500 до 50 000</w:t>
            </w:r>
          </w:p>
        </w:tc>
      </w:tr>
      <w:tr w:rsidR="0059706A" w:rsidRPr="00C62FF1" w14:paraId="4231F13A" w14:textId="77777777" w:rsidTr="004D7011">
        <w:tc>
          <w:tcPr>
            <w:tcW w:w="378" w:type="pct"/>
            <w:tcBorders>
              <w:top w:val="single" w:sz="2" w:space="0" w:color="000000"/>
              <w:left w:val="single" w:sz="2" w:space="0" w:color="000000"/>
              <w:bottom w:val="single" w:sz="2" w:space="0" w:color="000000"/>
              <w:right w:val="single" w:sz="2" w:space="0" w:color="000000"/>
            </w:tcBorders>
          </w:tcPr>
          <w:p w14:paraId="2DC68C61"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14</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3504303E"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Содержание витамина Д, МЕ/кг</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7CBB8D8A"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От 50 до 500</w:t>
            </w:r>
          </w:p>
        </w:tc>
      </w:tr>
      <w:tr w:rsidR="0059706A" w:rsidRPr="00C62FF1" w14:paraId="532122D1" w14:textId="77777777" w:rsidTr="004D7011">
        <w:tc>
          <w:tcPr>
            <w:tcW w:w="378" w:type="pct"/>
            <w:tcBorders>
              <w:top w:val="single" w:sz="2" w:space="0" w:color="000000"/>
              <w:left w:val="single" w:sz="2" w:space="0" w:color="000000"/>
              <w:bottom w:val="single" w:sz="2" w:space="0" w:color="000000"/>
              <w:right w:val="single" w:sz="2" w:space="0" w:color="000000"/>
            </w:tcBorders>
          </w:tcPr>
          <w:p w14:paraId="11000EEC" w14:textId="77777777" w:rsidR="0059706A" w:rsidRPr="00C62FF1" w:rsidRDefault="0059706A" w:rsidP="0059706A">
            <w:pPr>
              <w:tabs>
                <w:tab w:val="left" w:pos="284"/>
              </w:tabs>
              <w:spacing w:after="0" w:line="240" w:lineRule="auto"/>
              <w:ind w:left="145" w:firstLine="142"/>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15</w:t>
            </w:r>
          </w:p>
        </w:tc>
        <w:tc>
          <w:tcPr>
            <w:tcW w:w="2728"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4A4926D6" w14:textId="77777777" w:rsidR="0059706A" w:rsidRPr="00C62FF1" w:rsidRDefault="0059706A" w:rsidP="0059706A">
            <w:pPr>
              <w:spacing w:after="0" w:line="240" w:lineRule="auto"/>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Содержание витамина Е, МЕ/кг, не менее</w:t>
            </w:r>
          </w:p>
        </w:tc>
        <w:tc>
          <w:tcPr>
            <w:tcW w:w="1894" w:type="pct"/>
            <w:tcBorders>
              <w:top w:val="single" w:sz="2" w:space="0" w:color="000000"/>
              <w:left w:val="single" w:sz="2" w:space="0" w:color="000000"/>
              <w:bottom w:val="single" w:sz="2" w:space="0" w:color="000000"/>
              <w:right w:val="single" w:sz="2" w:space="0" w:color="000000"/>
            </w:tcBorders>
            <w:tcMar>
              <w:top w:w="0" w:type="dxa"/>
              <w:left w:w="56" w:type="dxa"/>
              <w:bottom w:w="0" w:type="dxa"/>
              <w:right w:w="56" w:type="dxa"/>
            </w:tcMar>
            <w:hideMark/>
          </w:tcPr>
          <w:p w14:paraId="7363B4EF" w14:textId="77777777" w:rsidR="0059706A" w:rsidRPr="00C62FF1" w:rsidRDefault="0059706A" w:rsidP="0059706A">
            <w:pPr>
              <w:spacing w:after="0" w:line="240" w:lineRule="auto"/>
              <w:jc w:val="center"/>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  5</w:t>
            </w:r>
          </w:p>
        </w:tc>
      </w:tr>
    </w:tbl>
    <w:p w14:paraId="39419EA4" w14:textId="77777777" w:rsidR="0059706A" w:rsidRPr="00C62FF1" w:rsidRDefault="0059706A" w:rsidP="0059706A">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p>
    <w:p w14:paraId="256FD6F1" w14:textId="77777777" w:rsidR="0059706A" w:rsidRPr="00C62FF1" w:rsidRDefault="0059706A" w:rsidP="0059706A">
      <w:pPr>
        <w:shd w:val="clear" w:color="auto" w:fill="FFFFFF"/>
        <w:spacing w:after="0" w:line="240" w:lineRule="auto"/>
        <w:ind w:firstLine="708"/>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5.2.3 Обменную энергию, триптофан определяют расчетным путем по таблицам в соответствии с порядком по применению рецептов сухих полнорационных кормов для служебных собак.</w:t>
      </w:r>
    </w:p>
    <w:p w14:paraId="4E959B7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C79FBBF" w14:textId="77777777" w:rsidR="0059706A" w:rsidRPr="00C62FF1" w:rsidRDefault="0059706A" w:rsidP="0059706A">
      <w:pPr>
        <w:shd w:val="clear" w:color="auto" w:fill="FFFFFF"/>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Таблица 3</w:t>
      </w:r>
      <w:r w:rsidRPr="00C62FF1">
        <w:rPr>
          <w:rFonts w:ascii="Times New Roman" w:eastAsia="Times New Roman" w:hAnsi="Times New Roman" w:cs="Times New Roman"/>
          <w:kern w:val="0"/>
          <w:sz w:val="24"/>
          <w:szCs w:val="24"/>
          <w:lang w:eastAsia="ru-RU"/>
          <w14:ligatures w14:val="none"/>
        </w:rPr>
        <w:t xml:space="preserve"> </w:t>
      </w:r>
      <w:r w:rsidRPr="00C62FF1">
        <w:rPr>
          <w:rFonts w:ascii="Times New Roman" w:eastAsia="Times New Roman" w:hAnsi="Times New Roman" w:cs="Times New Roman"/>
          <w:b/>
          <w:bCs/>
          <w:kern w:val="0"/>
          <w:sz w:val="24"/>
          <w:szCs w:val="24"/>
          <w:lang w:eastAsia="ru-RU"/>
          <w14:ligatures w14:val="none"/>
        </w:rPr>
        <w:t>Пределы допустимых отклонений от декларируемых значений гарантируемых показателей питательной ценности сухих полнорационных кормов для служебных собак</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2"/>
        <w:gridCol w:w="2378"/>
        <w:gridCol w:w="1680"/>
        <w:gridCol w:w="2060"/>
        <w:gridCol w:w="1387"/>
        <w:gridCol w:w="1297"/>
      </w:tblGrid>
      <w:tr w:rsidR="0059706A" w:rsidRPr="00C62FF1" w14:paraId="0EBB4993" w14:textId="77777777" w:rsidTr="004D7011">
        <w:tc>
          <w:tcPr>
            <w:tcW w:w="582" w:type="dxa"/>
            <w:vMerge w:val="restart"/>
            <w:shd w:val="clear" w:color="auto" w:fill="FFFFFF"/>
            <w:vAlign w:val="center"/>
          </w:tcPr>
          <w:p w14:paraId="4EBBAE38" w14:textId="77777777" w:rsidR="0059706A" w:rsidRPr="00C62FF1" w:rsidRDefault="0059706A" w:rsidP="0059706A">
            <w:pPr>
              <w:spacing w:after="0" w:line="240" w:lineRule="auto"/>
              <w:ind w:firstLine="142"/>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w:t>
            </w:r>
          </w:p>
        </w:tc>
        <w:tc>
          <w:tcPr>
            <w:tcW w:w="2378" w:type="dxa"/>
            <w:vMerge w:val="restart"/>
            <w:shd w:val="clear" w:color="auto" w:fill="FFFFFF"/>
            <w:hideMark/>
          </w:tcPr>
          <w:p w14:paraId="11178066"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Показатель</w:t>
            </w:r>
          </w:p>
        </w:tc>
        <w:tc>
          <w:tcPr>
            <w:tcW w:w="3740" w:type="dxa"/>
            <w:gridSpan w:val="2"/>
            <w:shd w:val="clear" w:color="auto" w:fill="FFFFFF"/>
            <w:hideMark/>
          </w:tcPr>
          <w:p w14:paraId="4DA58BAA"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Декларированное значение</w:t>
            </w:r>
          </w:p>
        </w:tc>
        <w:tc>
          <w:tcPr>
            <w:tcW w:w="2684" w:type="dxa"/>
            <w:gridSpan w:val="2"/>
            <w:shd w:val="clear" w:color="auto" w:fill="FFFFFF"/>
            <w:hideMark/>
          </w:tcPr>
          <w:p w14:paraId="62EBE4F4"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Допустимые отклонения от декларированного значения</w:t>
            </w:r>
          </w:p>
        </w:tc>
      </w:tr>
      <w:tr w:rsidR="0059706A" w:rsidRPr="00C62FF1" w14:paraId="2D243B1E" w14:textId="77777777" w:rsidTr="004D7011">
        <w:tc>
          <w:tcPr>
            <w:tcW w:w="582" w:type="dxa"/>
            <w:vMerge/>
            <w:shd w:val="clear" w:color="auto" w:fill="FFFFFF"/>
          </w:tcPr>
          <w:p w14:paraId="42023337" w14:textId="77777777" w:rsidR="0059706A" w:rsidRPr="00C62FF1" w:rsidRDefault="0059706A" w:rsidP="0059706A">
            <w:pPr>
              <w:spacing w:after="0" w:line="240" w:lineRule="auto"/>
              <w:ind w:firstLine="284"/>
              <w:jc w:val="center"/>
              <w:rPr>
                <w:rFonts w:ascii="Times New Roman" w:eastAsia="Times New Roman" w:hAnsi="Times New Roman" w:cs="Times New Roman"/>
                <w:b/>
                <w:kern w:val="0"/>
                <w:sz w:val="24"/>
                <w:szCs w:val="24"/>
                <w:lang w:eastAsia="ru-RU"/>
                <w14:ligatures w14:val="none"/>
              </w:rPr>
            </w:pPr>
          </w:p>
        </w:tc>
        <w:tc>
          <w:tcPr>
            <w:tcW w:w="2378" w:type="dxa"/>
            <w:vMerge/>
            <w:shd w:val="clear" w:color="auto" w:fill="FFFFFF"/>
            <w:hideMark/>
          </w:tcPr>
          <w:p w14:paraId="6973A244"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p>
        </w:tc>
        <w:tc>
          <w:tcPr>
            <w:tcW w:w="1680" w:type="dxa"/>
            <w:shd w:val="clear" w:color="auto" w:fill="FFFFFF"/>
            <w:hideMark/>
          </w:tcPr>
          <w:p w14:paraId="1424EA04"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диапазон</w:t>
            </w:r>
          </w:p>
        </w:tc>
        <w:tc>
          <w:tcPr>
            <w:tcW w:w="2060" w:type="dxa"/>
            <w:shd w:val="clear" w:color="auto" w:fill="FFFFFF"/>
            <w:hideMark/>
          </w:tcPr>
          <w:p w14:paraId="673250BA"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ед. изм.</w:t>
            </w:r>
          </w:p>
        </w:tc>
        <w:tc>
          <w:tcPr>
            <w:tcW w:w="1387" w:type="dxa"/>
            <w:shd w:val="clear" w:color="auto" w:fill="FFFFFF"/>
            <w:hideMark/>
          </w:tcPr>
          <w:p w14:paraId="104FCF08"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ниже</w:t>
            </w:r>
          </w:p>
        </w:tc>
        <w:tc>
          <w:tcPr>
            <w:tcW w:w="1297" w:type="dxa"/>
            <w:shd w:val="clear" w:color="auto" w:fill="FFFFFF"/>
            <w:hideMark/>
          </w:tcPr>
          <w:p w14:paraId="60C6291E" w14:textId="77777777" w:rsidR="0059706A" w:rsidRPr="00C62FF1" w:rsidRDefault="0059706A" w:rsidP="0059706A">
            <w:pPr>
              <w:spacing w:after="0" w:line="240" w:lineRule="auto"/>
              <w:jc w:val="center"/>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выше</w:t>
            </w:r>
          </w:p>
        </w:tc>
      </w:tr>
      <w:tr w:rsidR="0059706A" w:rsidRPr="00C62FF1" w14:paraId="1D54CC79" w14:textId="77777777" w:rsidTr="004D7011">
        <w:tc>
          <w:tcPr>
            <w:tcW w:w="582" w:type="dxa"/>
            <w:shd w:val="clear" w:color="auto" w:fill="FFFFFF"/>
          </w:tcPr>
          <w:p w14:paraId="61FCB1DB"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w:t>
            </w:r>
          </w:p>
        </w:tc>
        <w:tc>
          <w:tcPr>
            <w:tcW w:w="2378" w:type="dxa"/>
            <w:shd w:val="clear" w:color="auto" w:fill="FFFFFF"/>
            <w:vAlign w:val="center"/>
          </w:tcPr>
          <w:p w14:paraId="36401519"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Сырой протеин</w:t>
            </w:r>
          </w:p>
        </w:tc>
        <w:tc>
          <w:tcPr>
            <w:tcW w:w="1680" w:type="dxa"/>
            <w:shd w:val="clear" w:color="auto" w:fill="FFFFFF"/>
            <w:vAlign w:val="center"/>
          </w:tcPr>
          <w:p w14:paraId="53762132"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20-30</w:t>
            </w:r>
          </w:p>
        </w:tc>
        <w:tc>
          <w:tcPr>
            <w:tcW w:w="2060" w:type="dxa"/>
            <w:vMerge w:val="restart"/>
            <w:shd w:val="clear" w:color="auto" w:fill="FFFFFF"/>
            <w:vAlign w:val="center"/>
          </w:tcPr>
          <w:p w14:paraId="75E44F15"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Количество граммов на 100 г или процентов на готовый продукт</w:t>
            </w:r>
          </w:p>
        </w:tc>
        <w:tc>
          <w:tcPr>
            <w:tcW w:w="1387" w:type="dxa"/>
            <w:shd w:val="clear" w:color="auto" w:fill="FFFFFF"/>
            <w:vAlign w:val="center"/>
          </w:tcPr>
          <w:p w14:paraId="52BAC340"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16%</w:t>
            </w:r>
          </w:p>
        </w:tc>
        <w:tc>
          <w:tcPr>
            <w:tcW w:w="1297" w:type="dxa"/>
            <w:shd w:val="clear" w:color="auto" w:fill="FFFFFF"/>
            <w:vAlign w:val="center"/>
          </w:tcPr>
          <w:p w14:paraId="61E15A5F"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32%</w:t>
            </w:r>
          </w:p>
        </w:tc>
      </w:tr>
      <w:tr w:rsidR="0059706A" w:rsidRPr="00C62FF1" w14:paraId="2C1B0188" w14:textId="77777777" w:rsidTr="004D7011">
        <w:tc>
          <w:tcPr>
            <w:tcW w:w="582" w:type="dxa"/>
            <w:shd w:val="clear" w:color="auto" w:fill="FFFFFF"/>
          </w:tcPr>
          <w:p w14:paraId="59350F41"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2</w:t>
            </w:r>
          </w:p>
        </w:tc>
        <w:tc>
          <w:tcPr>
            <w:tcW w:w="2378" w:type="dxa"/>
            <w:shd w:val="clear" w:color="auto" w:fill="FFFFFF"/>
            <w:vAlign w:val="center"/>
          </w:tcPr>
          <w:p w14:paraId="63970D86"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Сырой жир</w:t>
            </w:r>
          </w:p>
        </w:tc>
        <w:tc>
          <w:tcPr>
            <w:tcW w:w="1680" w:type="dxa"/>
            <w:shd w:val="clear" w:color="auto" w:fill="FFFFFF"/>
            <w:vAlign w:val="center"/>
          </w:tcPr>
          <w:p w14:paraId="34EEB083"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8-17</w:t>
            </w:r>
          </w:p>
        </w:tc>
        <w:tc>
          <w:tcPr>
            <w:tcW w:w="2060" w:type="dxa"/>
            <w:vMerge/>
            <w:shd w:val="clear" w:color="auto" w:fill="FFFFFF"/>
            <w:vAlign w:val="center"/>
          </w:tcPr>
          <w:p w14:paraId="43F65B78"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tcPr>
          <w:p w14:paraId="5D1FE82E"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2,5 </w:t>
            </w:r>
            <w:proofErr w:type="spellStart"/>
            <w:r w:rsidRPr="00C62FF1">
              <w:rPr>
                <w:rFonts w:ascii="Times New Roman" w:eastAsia="Times New Roman" w:hAnsi="Times New Roman" w:cs="Times New Roman"/>
                <w:kern w:val="0"/>
                <w:sz w:val="24"/>
                <w:szCs w:val="24"/>
                <w:lang w:eastAsia="ru-RU"/>
                <w14:ligatures w14:val="none"/>
              </w:rPr>
              <w:t>абс</w:t>
            </w:r>
            <w:proofErr w:type="spellEnd"/>
            <w:r w:rsidRPr="00C62FF1">
              <w:rPr>
                <w:rFonts w:ascii="Times New Roman" w:eastAsia="Times New Roman" w:hAnsi="Times New Roman" w:cs="Times New Roman"/>
                <w:kern w:val="0"/>
                <w:sz w:val="24"/>
                <w:szCs w:val="24"/>
                <w:lang w:eastAsia="ru-RU"/>
                <w14:ligatures w14:val="none"/>
              </w:rPr>
              <w:t>. ед.</w:t>
            </w:r>
          </w:p>
        </w:tc>
      </w:tr>
      <w:tr w:rsidR="0059706A" w:rsidRPr="00C62FF1" w14:paraId="7C9BF1AA" w14:textId="77777777" w:rsidTr="004D7011">
        <w:tc>
          <w:tcPr>
            <w:tcW w:w="582" w:type="dxa"/>
            <w:shd w:val="clear" w:color="auto" w:fill="FFFFFF"/>
          </w:tcPr>
          <w:p w14:paraId="23168990"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w:t>
            </w:r>
          </w:p>
        </w:tc>
        <w:tc>
          <w:tcPr>
            <w:tcW w:w="2378" w:type="dxa"/>
            <w:shd w:val="clear" w:color="auto" w:fill="FFFFFF"/>
            <w:vAlign w:val="center"/>
          </w:tcPr>
          <w:p w14:paraId="32A813E8"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Сырая клетчатка</w:t>
            </w:r>
          </w:p>
        </w:tc>
        <w:tc>
          <w:tcPr>
            <w:tcW w:w="1680" w:type="dxa"/>
            <w:shd w:val="clear" w:color="auto" w:fill="FFFFFF"/>
            <w:vAlign w:val="center"/>
          </w:tcPr>
          <w:p w14:paraId="751086C4"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3,0 не более</w:t>
            </w:r>
          </w:p>
        </w:tc>
        <w:tc>
          <w:tcPr>
            <w:tcW w:w="2060" w:type="dxa"/>
            <w:vMerge/>
            <w:shd w:val="clear" w:color="auto" w:fill="FFFFFF"/>
            <w:vAlign w:val="center"/>
          </w:tcPr>
          <w:p w14:paraId="160F0517"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tcPr>
          <w:p w14:paraId="59430ECF"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Не регламентируется</w:t>
            </w:r>
          </w:p>
        </w:tc>
      </w:tr>
      <w:tr w:rsidR="0059706A" w:rsidRPr="00C62FF1" w14:paraId="38560696" w14:textId="77777777" w:rsidTr="004D7011">
        <w:tc>
          <w:tcPr>
            <w:tcW w:w="582" w:type="dxa"/>
            <w:shd w:val="clear" w:color="auto" w:fill="FFFFFF"/>
          </w:tcPr>
          <w:p w14:paraId="0592F821"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4</w:t>
            </w:r>
          </w:p>
        </w:tc>
        <w:tc>
          <w:tcPr>
            <w:tcW w:w="2378" w:type="dxa"/>
            <w:shd w:val="clear" w:color="auto" w:fill="FFFFFF"/>
            <w:vAlign w:val="center"/>
          </w:tcPr>
          <w:p w14:paraId="7245B6B8"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Влажность</w:t>
            </w:r>
          </w:p>
        </w:tc>
        <w:tc>
          <w:tcPr>
            <w:tcW w:w="1680" w:type="dxa"/>
            <w:shd w:val="clear" w:color="auto" w:fill="FFFFFF"/>
            <w:vAlign w:val="center"/>
          </w:tcPr>
          <w:p w14:paraId="777F9B8A"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10,0 не более</w:t>
            </w:r>
          </w:p>
        </w:tc>
        <w:tc>
          <w:tcPr>
            <w:tcW w:w="2060" w:type="dxa"/>
            <w:vMerge/>
            <w:shd w:val="clear" w:color="auto" w:fill="FFFFFF"/>
            <w:vAlign w:val="center"/>
          </w:tcPr>
          <w:p w14:paraId="757EF025"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tcPr>
          <w:p w14:paraId="21CFB4C1"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Не регламентируется</w:t>
            </w:r>
          </w:p>
        </w:tc>
      </w:tr>
      <w:tr w:rsidR="0059706A" w:rsidRPr="00C62FF1" w14:paraId="7BD5182B" w14:textId="77777777" w:rsidTr="004D7011">
        <w:tc>
          <w:tcPr>
            <w:tcW w:w="582" w:type="dxa"/>
            <w:shd w:val="clear" w:color="auto" w:fill="FFFFFF"/>
          </w:tcPr>
          <w:p w14:paraId="5747845A"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w:t>
            </w:r>
          </w:p>
        </w:tc>
        <w:tc>
          <w:tcPr>
            <w:tcW w:w="2378" w:type="dxa"/>
            <w:shd w:val="clear" w:color="auto" w:fill="FFFFFF"/>
            <w:vAlign w:val="center"/>
          </w:tcPr>
          <w:p w14:paraId="6DAD650E"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Сырая зола</w:t>
            </w:r>
          </w:p>
        </w:tc>
        <w:tc>
          <w:tcPr>
            <w:tcW w:w="1680" w:type="dxa"/>
            <w:shd w:val="clear" w:color="auto" w:fill="FFFFFF"/>
            <w:vAlign w:val="center"/>
          </w:tcPr>
          <w:p w14:paraId="300ACDA9"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10 не более</w:t>
            </w:r>
          </w:p>
        </w:tc>
        <w:tc>
          <w:tcPr>
            <w:tcW w:w="2060" w:type="dxa"/>
            <w:vMerge/>
            <w:shd w:val="clear" w:color="auto" w:fill="FFFFFF"/>
            <w:vAlign w:val="center"/>
          </w:tcPr>
          <w:p w14:paraId="2980A4BD"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tcPr>
          <w:p w14:paraId="473CA00E"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Не регламентируется</w:t>
            </w:r>
          </w:p>
        </w:tc>
      </w:tr>
      <w:tr w:rsidR="0059706A" w:rsidRPr="00C62FF1" w14:paraId="3BCFFC34" w14:textId="77777777" w:rsidTr="004D7011">
        <w:tc>
          <w:tcPr>
            <w:tcW w:w="582" w:type="dxa"/>
            <w:vMerge w:val="restart"/>
            <w:shd w:val="clear" w:color="auto" w:fill="FFFFFF"/>
            <w:vAlign w:val="center"/>
          </w:tcPr>
          <w:p w14:paraId="390D16B8" w14:textId="77777777" w:rsidR="0059706A" w:rsidRPr="00C62FF1" w:rsidRDefault="0059706A" w:rsidP="0059706A">
            <w:pPr>
              <w:spacing w:before="100" w:beforeAutospacing="1" w:after="100" w:afterAutospacing="1"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6</w:t>
            </w:r>
          </w:p>
        </w:tc>
        <w:tc>
          <w:tcPr>
            <w:tcW w:w="2378" w:type="dxa"/>
            <w:vMerge w:val="restart"/>
            <w:shd w:val="clear" w:color="auto" w:fill="FFFFFF"/>
            <w:vAlign w:val="center"/>
            <w:hideMark/>
          </w:tcPr>
          <w:p w14:paraId="462D564D" w14:textId="77777777" w:rsidR="0059706A" w:rsidRPr="00C62FF1" w:rsidRDefault="0059706A" w:rsidP="0059706A">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Витамин Д</w:t>
            </w:r>
          </w:p>
        </w:tc>
        <w:tc>
          <w:tcPr>
            <w:tcW w:w="1680" w:type="dxa"/>
            <w:shd w:val="clear" w:color="auto" w:fill="FFFFFF"/>
            <w:vAlign w:val="center"/>
            <w:hideMark/>
          </w:tcPr>
          <w:p w14:paraId="5454B06C"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50</w:t>
            </w:r>
          </w:p>
        </w:tc>
        <w:tc>
          <w:tcPr>
            <w:tcW w:w="2060" w:type="dxa"/>
            <w:vMerge w:val="restart"/>
            <w:shd w:val="clear" w:color="auto" w:fill="FFFFFF"/>
            <w:vAlign w:val="center"/>
            <w:hideMark/>
          </w:tcPr>
          <w:p w14:paraId="50010104"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МЕ/кг</w:t>
            </w:r>
          </w:p>
        </w:tc>
        <w:tc>
          <w:tcPr>
            <w:tcW w:w="2684" w:type="dxa"/>
            <w:gridSpan w:val="2"/>
            <w:shd w:val="clear" w:color="auto" w:fill="FFFFFF"/>
            <w:vAlign w:val="center"/>
            <w:hideMark/>
          </w:tcPr>
          <w:p w14:paraId="5190D1DD"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30%</w:t>
            </w:r>
          </w:p>
        </w:tc>
      </w:tr>
      <w:tr w:rsidR="0059706A" w:rsidRPr="00C62FF1" w14:paraId="0BE197F2" w14:textId="77777777" w:rsidTr="004D7011">
        <w:tc>
          <w:tcPr>
            <w:tcW w:w="582" w:type="dxa"/>
            <w:vMerge/>
            <w:shd w:val="clear" w:color="auto" w:fill="FFFFFF"/>
          </w:tcPr>
          <w:p w14:paraId="350B2677" w14:textId="77777777" w:rsidR="0059706A" w:rsidRPr="00C62FF1" w:rsidRDefault="0059706A" w:rsidP="0059706A">
            <w:pPr>
              <w:spacing w:after="0" w:line="240" w:lineRule="auto"/>
              <w:ind w:firstLine="284"/>
              <w:rPr>
                <w:rFonts w:ascii="Times New Roman" w:eastAsia="Times New Roman" w:hAnsi="Times New Roman" w:cs="Times New Roman"/>
                <w:kern w:val="0"/>
                <w:sz w:val="24"/>
                <w:szCs w:val="24"/>
                <w:lang w:eastAsia="ru-RU"/>
                <w14:ligatures w14:val="none"/>
              </w:rPr>
            </w:pPr>
          </w:p>
        </w:tc>
        <w:tc>
          <w:tcPr>
            <w:tcW w:w="2378" w:type="dxa"/>
            <w:vMerge/>
            <w:shd w:val="clear" w:color="auto" w:fill="FFFFFF"/>
            <w:vAlign w:val="center"/>
            <w:hideMark/>
          </w:tcPr>
          <w:p w14:paraId="07CF7954"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p>
        </w:tc>
        <w:tc>
          <w:tcPr>
            <w:tcW w:w="1680" w:type="dxa"/>
            <w:shd w:val="clear" w:color="auto" w:fill="FFFFFF"/>
            <w:vAlign w:val="center"/>
            <w:hideMark/>
          </w:tcPr>
          <w:p w14:paraId="3D6E33AD"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500</w:t>
            </w:r>
          </w:p>
        </w:tc>
        <w:tc>
          <w:tcPr>
            <w:tcW w:w="2060" w:type="dxa"/>
            <w:vMerge/>
            <w:shd w:val="clear" w:color="auto" w:fill="FFFFFF"/>
            <w:vAlign w:val="center"/>
            <w:hideMark/>
          </w:tcPr>
          <w:p w14:paraId="47C15B79"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hideMark/>
          </w:tcPr>
          <w:p w14:paraId="5FDF12D0"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50%</w:t>
            </w:r>
          </w:p>
        </w:tc>
      </w:tr>
      <w:tr w:rsidR="0059706A" w:rsidRPr="00C62FF1" w14:paraId="7D1E4AE9" w14:textId="77777777" w:rsidTr="004D7011">
        <w:tc>
          <w:tcPr>
            <w:tcW w:w="582" w:type="dxa"/>
            <w:shd w:val="clear" w:color="auto" w:fill="FFFFFF"/>
          </w:tcPr>
          <w:p w14:paraId="688EE558" w14:textId="77777777" w:rsidR="0059706A" w:rsidRPr="00C62FF1" w:rsidRDefault="0059706A" w:rsidP="0059706A">
            <w:pPr>
              <w:spacing w:before="100" w:beforeAutospacing="1" w:after="100" w:afterAutospacing="1"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7</w:t>
            </w:r>
          </w:p>
        </w:tc>
        <w:tc>
          <w:tcPr>
            <w:tcW w:w="2378" w:type="dxa"/>
            <w:shd w:val="clear" w:color="auto" w:fill="FFFFFF"/>
            <w:vAlign w:val="center"/>
            <w:hideMark/>
          </w:tcPr>
          <w:p w14:paraId="4D015748" w14:textId="77777777" w:rsidR="0059706A" w:rsidRPr="00C62FF1" w:rsidRDefault="0059706A" w:rsidP="0059706A">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Витамин А</w:t>
            </w:r>
          </w:p>
        </w:tc>
        <w:tc>
          <w:tcPr>
            <w:tcW w:w="1680" w:type="dxa"/>
            <w:shd w:val="clear" w:color="auto" w:fill="FFFFFF"/>
            <w:vAlign w:val="center"/>
          </w:tcPr>
          <w:p w14:paraId="477E37BA"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500 - 50 000</w:t>
            </w:r>
          </w:p>
        </w:tc>
        <w:tc>
          <w:tcPr>
            <w:tcW w:w="2060" w:type="dxa"/>
            <w:vMerge/>
            <w:shd w:val="clear" w:color="auto" w:fill="FFFFFF"/>
            <w:vAlign w:val="center"/>
            <w:hideMark/>
          </w:tcPr>
          <w:p w14:paraId="502CBADA" w14:textId="77777777" w:rsidR="0059706A" w:rsidRPr="00C62FF1" w:rsidRDefault="0059706A" w:rsidP="0059706A">
            <w:pPr>
              <w:spacing w:after="0" w:line="240" w:lineRule="auto"/>
              <w:jc w:val="center"/>
              <w:rPr>
                <w:rFonts w:ascii="Times New Roman" w:eastAsia="Times New Roman" w:hAnsi="Times New Roman" w:cs="Times New Roman"/>
                <w:kern w:val="0"/>
                <w:sz w:val="24"/>
                <w:szCs w:val="24"/>
                <w:lang w:eastAsia="ru-RU"/>
                <w14:ligatures w14:val="none"/>
              </w:rPr>
            </w:pPr>
          </w:p>
        </w:tc>
        <w:tc>
          <w:tcPr>
            <w:tcW w:w="2684" w:type="dxa"/>
            <w:gridSpan w:val="2"/>
            <w:shd w:val="clear" w:color="auto" w:fill="FFFFFF"/>
            <w:vAlign w:val="center"/>
            <w:hideMark/>
          </w:tcPr>
          <w:p w14:paraId="5F0926B1"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30%</w:t>
            </w:r>
          </w:p>
        </w:tc>
      </w:tr>
      <w:tr w:rsidR="0059706A" w:rsidRPr="00C62FF1" w14:paraId="3E58B3D0" w14:textId="77777777" w:rsidTr="004D7011">
        <w:tc>
          <w:tcPr>
            <w:tcW w:w="582" w:type="dxa"/>
            <w:shd w:val="clear" w:color="auto" w:fill="FFFFFF"/>
          </w:tcPr>
          <w:p w14:paraId="0E2CBB18" w14:textId="77777777" w:rsidR="0059706A" w:rsidRPr="00C62FF1" w:rsidRDefault="0059706A" w:rsidP="0059706A">
            <w:pPr>
              <w:spacing w:before="100" w:beforeAutospacing="1" w:after="100" w:afterAutospacing="1" w:line="240" w:lineRule="auto"/>
              <w:ind w:firstLine="284"/>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w:t>
            </w:r>
          </w:p>
        </w:tc>
        <w:tc>
          <w:tcPr>
            <w:tcW w:w="2378" w:type="dxa"/>
            <w:shd w:val="clear" w:color="auto" w:fill="FFFFFF"/>
            <w:vAlign w:val="center"/>
            <w:hideMark/>
          </w:tcPr>
          <w:p w14:paraId="6512314D" w14:textId="77777777" w:rsidR="0059706A" w:rsidRPr="00C62FF1" w:rsidRDefault="0059706A" w:rsidP="0059706A">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Витамин Е</w:t>
            </w:r>
          </w:p>
        </w:tc>
        <w:tc>
          <w:tcPr>
            <w:tcW w:w="1680" w:type="dxa"/>
            <w:shd w:val="clear" w:color="auto" w:fill="FFFFFF"/>
            <w:vAlign w:val="center"/>
          </w:tcPr>
          <w:p w14:paraId="05FA4FE9"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5</w:t>
            </w:r>
          </w:p>
        </w:tc>
        <w:tc>
          <w:tcPr>
            <w:tcW w:w="2060" w:type="dxa"/>
            <w:shd w:val="clear" w:color="auto" w:fill="FFFFFF"/>
            <w:vAlign w:val="center"/>
            <w:hideMark/>
          </w:tcPr>
          <w:p w14:paraId="6ED85790"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Мг/кг</w:t>
            </w:r>
          </w:p>
        </w:tc>
        <w:tc>
          <w:tcPr>
            <w:tcW w:w="2684" w:type="dxa"/>
            <w:gridSpan w:val="2"/>
            <w:shd w:val="clear" w:color="auto" w:fill="FFFFFF"/>
            <w:vAlign w:val="center"/>
            <w:hideMark/>
          </w:tcPr>
          <w:p w14:paraId="7CA418CF" w14:textId="77777777" w:rsidR="0059706A" w:rsidRPr="00C62FF1" w:rsidRDefault="0059706A" w:rsidP="0059706A">
            <w:pPr>
              <w:spacing w:before="100" w:beforeAutospacing="1" w:after="100" w:afterAutospacing="1" w:line="240" w:lineRule="auto"/>
              <w:jc w:val="center"/>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30%</w:t>
            </w:r>
          </w:p>
        </w:tc>
      </w:tr>
    </w:tbl>
    <w:p w14:paraId="57B44A96" w14:textId="39D6B07B" w:rsidR="009300AD"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 </w:t>
      </w:r>
    </w:p>
    <w:p w14:paraId="7CFD3B9B"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5.2.4 Требования к сырью</w:t>
      </w:r>
    </w:p>
    <w:p w14:paraId="19E4B6B3"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Для производства сухих полнорационных комбикормов для служебных собак используют сырье животного (мясокостная мука из птицы), растительного, минерального происхождения, микробиологического и химического синтеза в соответствии с рецептами изготовителя и рекомендуемыми нормами ввода.</w:t>
      </w:r>
    </w:p>
    <w:p w14:paraId="7641C193" w14:textId="4FD86AA6"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lastRenderedPageBreak/>
        <w:t>Сырье, используемое для производства сухих полнорационных комбикормов для служебных собак, должно соответствовать ветеринарно-санитарным и гигиеническим требованиям Республики Казахстан</w:t>
      </w:r>
      <w:r w:rsidR="00A27692" w:rsidRPr="00C62FF1">
        <w:rPr>
          <w:rFonts w:ascii="Times New Roman" w:eastAsia="Times New Roman" w:hAnsi="Times New Roman" w:cs="Times New Roman"/>
          <w:spacing w:val="2"/>
          <w:kern w:val="0"/>
          <w:sz w:val="24"/>
          <w:szCs w:val="24"/>
          <w:lang w:eastAsia="ru-RU"/>
          <w14:ligatures w14:val="none"/>
        </w:rPr>
        <w:t xml:space="preserve"> </w:t>
      </w:r>
      <w:r w:rsidR="00A27692" w:rsidRPr="00C62FF1">
        <w:rPr>
          <w:rFonts w:ascii="Times New Roman" w:hAnsi="Times New Roman" w:cs="Times New Roman"/>
          <w:spacing w:val="2"/>
          <w:sz w:val="24"/>
          <w:szCs w:val="24"/>
        </w:rPr>
        <w:t>[2].</w:t>
      </w:r>
    </w:p>
    <w:p w14:paraId="53AC085B" w14:textId="39E827B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Используемое сырье должно сопровождаться документами</w:t>
      </w:r>
      <w:r w:rsidR="00A27692" w:rsidRPr="00C62FF1">
        <w:rPr>
          <w:rFonts w:ascii="Times New Roman" w:eastAsia="Times New Roman" w:hAnsi="Times New Roman" w:cs="Times New Roman"/>
          <w:spacing w:val="2"/>
          <w:kern w:val="0"/>
          <w:sz w:val="24"/>
          <w:szCs w:val="24"/>
          <w:lang w:eastAsia="ru-RU"/>
          <w14:ligatures w14:val="none"/>
        </w:rPr>
        <w:t xml:space="preserve"> </w:t>
      </w:r>
      <w:r w:rsidR="00A27692" w:rsidRPr="00C62FF1">
        <w:rPr>
          <w:rFonts w:ascii="Times New Roman" w:hAnsi="Times New Roman" w:cs="Times New Roman"/>
          <w:spacing w:val="2"/>
          <w:sz w:val="24"/>
          <w:szCs w:val="24"/>
        </w:rPr>
        <w:t>[3]</w:t>
      </w:r>
      <w:r w:rsidRPr="00C62FF1">
        <w:rPr>
          <w:rFonts w:ascii="Times New Roman" w:eastAsia="Times New Roman" w:hAnsi="Times New Roman" w:cs="Times New Roman"/>
          <w:spacing w:val="2"/>
          <w:kern w:val="0"/>
          <w:sz w:val="24"/>
          <w:szCs w:val="24"/>
          <w:lang w:eastAsia="ru-RU"/>
          <w14:ligatures w14:val="none"/>
        </w:rPr>
        <w:t>, предусмотренными законодательством Республики Казахстан.</w:t>
      </w:r>
    </w:p>
    <w:p w14:paraId="09C970E4"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0FFC888A"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5.3 Маркировка</w:t>
      </w:r>
    </w:p>
    <w:p w14:paraId="660EC1F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F340489" w14:textId="02FFB0DA"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xml:space="preserve">Все упакованные комбикорма для служебных собак должны быть маркированы </w:t>
      </w:r>
      <w:r w:rsidR="00A27692" w:rsidRPr="00C62FF1">
        <w:rPr>
          <w:rFonts w:ascii="Times New Roman" w:hAnsi="Times New Roman" w:cs="Times New Roman"/>
          <w:spacing w:val="2"/>
          <w:sz w:val="24"/>
          <w:szCs w:val="24"/>
        </w:rPr>
        <w:t>[4]</w:t>
      </w:r>
      <w:r w:rsidR="00A27692" w:rsidRPr="00C62FF1">
        <w:rPr>
          <w:spacing w:val="2"/>
        </w:rPr>
        <w:t xml:space="preserve"> </w:t>
      </w:r>
      <w:r w:rsidRPr="00C62FF1">
        <w:rPr>
          <w:rFonts w:ascii="Times New Roman" w:eastAsia="Times New Roman" w:hAnsi="Times New Roman" w:cs="Times New Roman"/>
          <w:spacing w:val="2"/>
          <w:kern w:val="0"/>
          <w:sz w:val="24"/>
          <w:szCs w:val="24"/>
          <w:lang w:eastAsia="ru-RU"/>
          <w14:ligatures w14:val="none"/>
        </w:rPr>
        <w:t>путем нанесения на упаковочную единицу этикетки, содержащей следующую информацию:</w:t>
      </w:r>
    </w:p>
    <w:p w14:paraId="699ED382"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наименование и назначение продукции;</w:t>
      </w:r>
    </w:p>
    <w:p w14:paraId="0D2516F8"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номер настоящего стандарта;</w:t>
      </w:r>
    </w:p>
    <w:p w14:paraId="62EEDB6B"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показатели качества;</w:t>
      </w:r>
    </w:p>
    <w:p w14:paraId="006481F9"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перечень компонентов, входящих в рецептуру;</w:t>
      </w:r>
    </w:p>
    <w:p w14:paraId="2ADAE8BA"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наименование изготовителя (поставщика), его юридический адрес и товарный знак (при наличии);</w:t>
      </w:r>
    </w:p>
    <w:p w14:paraId="2B1EF50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дату изготовления (число, месяц и год);</w:t>
      </w:r>
    </w:p>
    <w:p w14:paraId="5DABAE8A"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срок хранения;</w:t>
      </w:r>
    </w:p>
    <w:p w14:paraId="1E53D48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массу нетто;</w:t>
      </w:r>
    </w:p>
    <w:p w14:paraId="110D0434"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информацию о подтверждении соответствия;</w:t>
      </w:r>
    </w:p>
    <w:p w14:paraId="3B670B78"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манипуляционный знак или надпись "Беречь от влаги" по </w:t>
      </w:r>
      <w:hyperlink r:id="rId61" w:history="1">
        <w:r w:rsidRPr="00C62FF1">
          <w:rPr>
            <w:rFonts w:ascii="Times New Roman" w:eastAsia="Times New Roman" w:hAnsi="Times New Roman" w:cs="Times New Roman"/>
            <w:spacing w:val="2"/>
            <w:kern w:val="0"/>
            <w:sz w:val="24"/>
            <w:szCs w:val="24"/>
            <w:lang w:eastAsia="ru-RU"/>
            <w14:ligatures w14:val="none"/>
          </w:rPr>
          <w:t>ГОСТ 14192</w:t>
        </w:r>
      </w:hyperlink>
      <w:r w:rsidRPr="00C62FF1">
        <w:rPr>
          <w:rFonts w:ascii="Times New Roman" w:eastAsia="Times New Roman" w:hAnsi="Times New Roman" w:cs="Times New Roman"/>
          <w:spacing w:val="2"/>
          <w:kern w:val="0"/>
          <w:sz w:val="24"/>
          <w:szCs w:val="24"/>
          <w:lang w:eastAsia="ru-RU"/>
          <w14:ligatures w14:val="none"/>
        </w:rPr>
        <w:t>.</w:t>
      </w:r>
    </w:p>
    <w:p w14:paraId="7B2FC67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Маркировку наносят несмываемой штемпельной краской при помощи трафарета, печатанием на компьютере или типографским способом.</w:t>
      </w:r>
    </w:p>
    <w:p w14:paraId="72DED00C"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Маркировка транспортной упаковки должна соответствовать </w:t>
      </w:r>
      <w:hyperlink r:id="rId62" w:history="1">
        <w:r w:rsidRPr="00C62FF1">
          <w:rPr>
            <w:rFonts w:ascii="Times New Roman" w:eastAsia="Times New Roman" w:hAnsi="Times New Roman" w:cs="Times New Roman"/>
            <w:spacing w:val="2"/>
            <w:kern w:val="0"/>
            <w:sz w:val="24"/>
            <w:szCs w:val="24"/>
            <w:lang w:eastAsia="ru-RU"/>
            <w14:ligatures w14:val="none"/>
          </w:rPr>
          <w:t>ГОСТ 14192</w:t>
        </w:r>
      </w:hyperlink>
      <w:r w:rsidRPr="00C62FF1">
        <w:rPr>
          <w:rFonts w:ascii="Times New Roman" w:eastAsia="Times New Roman" w:hAnsi="Times New Roman" w:cs="Times New Roman"/>
          <w:spacing w:val="2"/>
          <w:kern w:val="0"/>
          <w:sz w:val="24"/>
          <w:szCs w:val="24"/>
          <w:lang w:eastAsia="ru-RU"/>
          <w14:ligatures w14:val="none"/>
        </w:rPr>
        <w:t> с нанесением манипуляционного знака или надписи "Беречь от влаги" и указанием массы нетто партии, количества упаковочных единиц в партии.</w:t>
      </w:r>
    </w:p>
    <w:p w14:paraId="68E05B5C"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021DD422"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5.4 Упаковка</w:t>
      </w:r>
    </w:p>
    <w:p w14:paraId="4D5FCB8E"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p>
    <w:p w14:paraId="6F10F10F" w14:textId="45248338"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5.4.1 Упаковка и упаковочные материалы дол</w:t>
      </w:r>
      <w:r w:rsidR="00A27692" w:rsidRPr="00C62FF1">
        <w:rPr>
          <w:rFonts w:ascii="Times New Roman" w:eastAsia="Times New Roman" w:hAnsi="Times New Roman" w:cs="Times New Roman"/>
          <w:spacing w:val="2"/>
          <w:kern w:val="0"/>
          <w:sz w:val="24"/>
          <w:szCs w:val="24"/>
          <w:lang w:eastAsia="ru-RU"/>
          <w14:ligatures w14:val="none"/>
        </w:rPr>
        <w:t>жны соответствовать требованиям</w:t>
      </w:r>
      <w:r w:rsidRPr="00C62FF1">
        <w:rPr>
          <w:rFonts w:ascii="Times New Roman" w:eastAsia="Times New Roman" w:hAnsi="Times New Roman" w:cs="Times New Roman"/>
          <w:spacing w:val="2"/>
          <w:kern w:val="0"/>
          <w:sz w:val="24"/>
          <w:szCs w:val="24"/>
          <w:lang w:eastAsia="ru-RU"/>
          <w14:ligatures w14:val="none"/>
        </w:rPr>
        <w:t> или требованиям нормативных документов, действующих на территории Республики Казахстан, принявшего стандарт</w:t>
      </w:r>
      <w:r w:rsidRPr="00C62FF1">
        <w:rPr>
          <w:rFonts w:ascii="Times New Roman" w:eastAsia="Times New Roman" w:hAnsi="Times New Roman" w:cs="Times New Roman"/>
          <w:kern w:val="0"/>
          <w:sz w:val="24"/>
          <w:szCs w:val="24"/>
          <w:lang w:eastAsia="ru-RU"/>
          <w14:ligatures w14:val="none"/>
        </w:rPr>
        <w:t>.</w:t>
      </w:r>
    </w:p>
    <w:p w14:paraId="403E1420" w14:textId="2896E45F" w:rsidR="00A27692" w:rsidRPr="00C62FF1" w:rsidRDefault="0059706A" w:rsidP="00A27692">
      <w:pPr>
        <w:shd w:val="clear" w:color="auto" w:fill="FFFFFF"/>
        <w:spacing w:after="0"/>
        <w:ind w:firstLine="567"/>
        <w:jc w:val="both"/>
        <w:textAlignment w:val="baseline"/>
        <w:rPr>
          <w:spacing w:val="2"/>
        </w:rPr>
      </w:pPr>
      <w:r w:rsidRPr="00C62FF1">
        <w:rPr>
          <w:rFonts w:ascii="Times New Roman" w:eastAsia="Times New Roman" w:hAnsi="Times New Roman" w:cs="Times New Roman"/>
          <w:spacing w:val="2"/>
          <w:kern w:val="0"/>
          <w:sz w:val="24"/>
          <w:szCs w:val="24"/>
          <w:lang w:eastAsia="ru-RU"/>
          <w14:ligatures w14:val="none"/>
        </w:rPr>
        <w:t xml:space="preserve">5.4.2 Сухие полнорационные комбикорма для служебных собак упаковывают в бумажные </w:t>
      </w:r>
      <w:r w:rsidR="00A27692" w:rsidRPr="00C62FF1">
        <w:rPr>
          <w:rFonts w:ascii="Times New Roman" w:hAnsi="Times New Roman" w:cs="Times New Roman"/>
          <w:spacing w:val="2"/>
          <w:sz w:val="24"/>
          <w:szCs w:val="24"/>
        </w:rPr>
        <w:t xml:space="preserve">по ГОСТ Р 53361 </w:t>
      </w:r>
      <w:r w:rsidRPr="00C62FF1">
        <w:rPr>
          <w:rFonts w:ascii="Times New Roman" w:eastAsia="Times New Roman" w:hAnsi="Times New Roman" w:cs="Times New Roman"/>
          <w:spacing w:val="2"/>
          <w:kern w:val="0"/>
          <w:sz w:val="24"/>
          <w:szCs w:val="24"/>
          <w:lang w:eastAsia="ru-RU"/>
          <w14:ligatures w14:val="none"/>
        </w:rPr>
        <w:t>или тканевые мешки, тканевые мешки с полиэтиленовым вкладышем</w:t>
      </w:r>
      <w:r w:rsidR="00A27692" w:rsidRPr="00C62FF1">
        <w:rPr>
          <w:rFonts w:ascii="Times New Roman" w:hAnsi="Times New Roman" w:cs="Times New Roman"/>
          <w:spacing w:val="2"/>
          <w:sz w:val="24"/>
          <w:szCs w:val="24"/>
        </w:rPr>
        <w:t xml:space="preserve"> по ГОСТ Р 52903</w:t>
      </w:r>
      <w:r w:rsidRPr="00C62FF1">
        <w:rPr>
          <w:rFonts w:ascii="Times New Roman" w:eastAsia="Times New Roman" w:hAnsi="Times New Roman" w:cs="Times New Roman"/>
          <w:spacing w:val="2"/>
          <w:kern w:val="0"/>
          <w:sz w:val="24"/>
          <w:szCs w:val="24"/>
          <w:lang w:eastAsia="ru-RU"/>
          <w14:ligatures w14:val="none"/>
        </w:rPr>
        <w:t>, мешки из полимерных материалов и мягкие контейнеры</w:t>
      </w:r>
      <w:r w:rsidR="00A27692" w:rsidRPr="00C62FF1">
        <w:rPr>
          <w:rFonts w:ascii="Times New Roman" w:hAnsi="Times New Roman" w:cs="Times New Roman"/>
          <w:spacing w:val="2"/>
          <w:sz w:val="24"/>
          <w:szCs w:val="24"/>
        </w:rPr>
        <w:t xml:space="preserve"> по ГОСТ Р 52564, ГОСТ Р 52579</w:t>
      </w:r>
      <w:r w:rsidR="00A27692" w:rsidRPr="00C62FF1">
        <w:rPr>
          <w:spacing w:val="2"/>
        </w:rPr>
        <w:t>.</w:t>
      </w:r>
    </w:p>
    <w:p w14:paraId="369A878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5.4.3 Упаковка сухих полнорационных комбикормов для служебных собак должна быть изготовлена из материалов, использование которых в контакте с комбикормом, обеспечивает сохранность его качества, безопасность и неизменность идентификационных признаков при обращении продукции в течение всего срока хранения.</w:t>
      </w:r>
    </w:p>
    <w:p w14:paraId="614F2F1F"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Допускается использование импортной упаковки и упаковочных материалов, не оказывающих вредного воздействия или изменяющих свойства комбикорма при соблюдении условий хранения, указанных изготовителем.</w:t>
      </w:r>
    </w:p>
    <w:p w14:paraId="35CF9E9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5.4.4 Упаковка должна быть крепкой, целой, чистой, сухой, не зараженной вредителями хлебных запасов, без постороннего запаха.</w:t>
      </w:r>
    </w:p>
    <w:p w14:paraId="7904CB84"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5.4.5 Сухие полнорационные комбикорма для служебных собак упаковывают в упаковку массой нетто до 25 кг.</w:t>
      </w:r>
    </w:p>
    <w:p w14:paraId="4800890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lastRenderedPageBreak/>
        <w:t>Допускается по согласованию с заказчиком упаковка массой до 50 кг. Масса комбикормов в мягких специализированных контейнерах должна соответствовать требованиям инструкции по применению этих контейнеров.</w:t>
      </w:r>
    </w:p>
    <w:p w14:paraId="5795B7F8"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5.4.6 Упаковку закрывают (зашивают, заклеивают, скрепляют) способом, обеспечивающим сохранность упаковки и комбикорма в течение всего срока хранения при соблюдении условий транспортирования и хранения.</w:t>
      </w:r>
    </w:p>
    <w:p w14:paraId="25BF8A8C"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5.4.7 Упаковочные единицы при транспортировании допускается объединять в транспортные пакеты.</w:t>
      </w:r>
    </w:p>
    <w:p w14:paraId="7DD8C693"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p>
    <w:p w14:paraId="0046FDB3" w14:textId="77777777" w:rsidR="0059706A" w:rsidRPr="00C62FF1" w:rsidRDefault="0059706A" w:rsidP="0059706A">
      <w:pPr>
        <w:tabs>
          <w:tab w:val="left" w:pos="567"/>
        </w:tabs>
        <w:spacing w:after="0" w:line="240" w:lineRule="auto"/>
        <w:ind w:firstLine="567"/>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 xml:space="preserve">6 Требования безопасности и охраны окружающей среды  </w:t>
      </w:r>
    </w:p>
    <w:p w14:paraId="3E7F7F17" w14:textId="77777777" w:rsidR="0059706A" w:rsidRPr="00C62FF1" w:rsidRDefault="0059706A" w:rsidP="0059706A">
      <w:pPr>
        <w:tabs>
          <w:tab w:val="left" w:pos="567"/>
        </w:tabs>
        <w:spacing w:after="0" w:line="240" w:lineRule="auto"/>
        <w:ind w:firstLine="567"/>
        <w:jc w:val="both"/>
        <w:rPr>
          <w:rFonts w:ascii="Times New Roman" w:eastAsia="Times New Roman" w:hAnsi="Times New Roman" w:cs="Times New Roman"/>
          <w:b/>
          <w:kern w:val="0"/>
          <w:sz w:val="24"/>
          <w:szCs w:val="24"/>
          <w:lang w:eastAsia="ru-RU"/>
          <w14:ligatures w14:val="none"/>
        </w:rPr>
      </w:pPr>
    </w:p>
    <w:p w14:paraId="3C3B5EA3"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6.1 Помещения, где проводятся работы по производству, фасовке и хранению комбикормов, должны быть оснащены вентиляционными системами по </w:t>
      </w:r>
      <w:hyperlink r:id="rId63" w:history="1">
        <w:r w:rsidRPr="00C62FF1">
          <w:rPr>
            <w:rFonts w:ascii="Times New Roman" w:eastAsia="Times New Roman" w:hAnsi="Times New Roman" w:cs="Times New Roman"/>
            <w:spacing w:val="2"/>
            <w:kern w:val="0"/>
            <w:sz w:val="24"/>
            <w:szCs w:val="24"/>
            <w:lang w:eastAsia="ru-RU"/>
            <w14:ligatures w14:val="none"/>
          </w:rPr>
          <w:t>ГОСТ 12.4.021</w:t>
        </w:r>
      </w:hyperlink>
      <w:r w:rsidRPr="00C62FF1">
        <w:rPr>
          <w:rFonts w:ascii="Times New Roman" w:eastAsia="Times New Roman" w:hAnsi="Times New Roman" w:cs="Times New Roman"/>
          <w:spacing w:val="2"/>
          <w:kern w:val="0"/>
          <w:sz w:val="24"/>
          <w:szCs w:val="24"/>
          <w:lang w:eastAsia="ru-RU"/>
          <w14:ligatures w14:val="none"/>
        </w:rPr>
        <w:t>, соответствовать требованиям пожаробезопасности по </w:t>
      </w:r>
      <w:hyperlink r:id="rId64" w:history="1">
        <w:r w:rsidRPr="00C62FF1">
          <w:rPr>
            <w:rFonts w:ascii="Times New Roman" w:eastAsia="Times New Roman" w:hAnsi="Times New Roman" w:cs="Times New Roman"/>
            <w:spacing w:val="2"/>
            <w:kern w:val="0"/>
            <w:sz w:val="24"/>
            <w:szCs w:val="24"/>
            <w:lang w:eastAsia="ru-RU"/>
            <w14:ligatures w14:val="none"/>
          </w:rPr>
          <w:t>ГОСТ 12.1.004</w:t>
        </w:r>
      </w:hyperlink>
      <w:r w:rsidRPr="00C62FF1">
        <w:rPr>
          <w:rFonts w:ascii="Times New Roman" w:eastAsia="Times New Roman" w:hAnsi="Times New Roman" w:cs="Times New Roman"/>
          <w:spacing w:val="2"/>
          <w:kern w:val="0"/>
          <w:sz w:val="24"/>
          <w:szCs w:val="24"/>
          <w:lang w:eastAsia="ru-RU"/>
          <w14:ligatures w14:val="none"/>
        </w:rPr>
        <w:t>, электробезопасности - по </w:t>
      </w:r>
      <w:hyperlink r:id="rId65" w:history="1">
        <w:r w:rsidRPr="00C62FF1">
          <w:rPr>
            <w:rFonts w:ascii="Times New Roman" w:eastAsia="Times New Roman" w:hAnsi="Times New Roman" w:cs="Times New Roman"/>
            <w:spacing w:val="2"/>
            <w:kern w:val="0"/>
            <w:sz w:val="24"/>
            <w:szCs w:val="24"/>
            <w:lang w:eastAsia="ru-RU"/>
            <w14:ligatures w14:val="none"/>
          </w:rPr>
          <w:t>ГОСТ 12.1.019</w:t>
        </w:r>
      </w:hyperlink>
      <w:r w:rsidRPr="00C62FF1">
        <w:rPr>
          <w:rFonts w:ascii="Times New Roman" w:eastAsia="Times New Roman" w:hAnsi="Times New Roman" w:cs="Times New Roman"/>
          <w:spacing w:val="2"/>
          <w:kern w:val="0"/>
          <w:sz w:val="24"/>
          <w:szCs w:val="24"/>
          <w:lang w:eastAsia="ru-RU"/>
          <w14:ligatures w14:val="none"/>
        </w:rPr>
        <w:t>, иметь средства пожаротушения по </w:t>
      </w:r>
      <w:hyperlink r:id="rId66" w:history="1">
        <w:r w:rsidRPr="00C62FF1">
          <w:rPr>
            <w:rFonts w:ascii="Times New Roman" w:eastAsia="Times New Roman" w:hAnsi="Times New Roman" w:cs="Times New Roman"/>
            <w:spacing w:val="2"/>
            <w:kern w:val="0"/>
            <w:sz w:val="24"/>
            <w:szCs w:val="24"/>
            <w:lang w:eastAsia="ru-RU"/>
            <w14:ligatures w14:val="none"/>
          </w:rPr>
          <w:t>ГОСТ 12.4.009</w:t>
        </w:r>
      </w:hyperlink>
      <w:r w:rsidRPr="00C62FF1">
        <w:rPr>
          <w:rFonts w:ascii="Times New Roman" w:eastAsia="Times New Roman" w:hAnsi="Times New Roman" w:cs="Times New Roman"/>
          <w:spacing w:val="2"/>
          <w:kern w:val="0"/>
          <w:sz w:val="24"/>
          <w:szCs w:val="24"/>
          <w:lang w:eastAsia="ru-RU"/>
          <w14:ligatures w14:val="none"/>
        </w:rPr>
        <w:t>.</w:t>
      </w:r>
    </w:p>
    <w:p w14:paraId="4CAA6DC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6.2 Производственное оборудование должно соответствовать требованиям безопасности по </w:t>
      </w:r>
      <w:hyperlink r:id="rId67" w:history="1">
        <w:r w:rsidRPr="00C62FF1">
          <w:rPr>
            <w:rFonts w:ascii="Times New Roman" w:eastAsia="Times New Roman" w:hAnsi="Times New Roman" w:cs="Times New Roman"/>
            <w:spacing w:val="2"/>
            <w:kern w:val="0"/>
            <w:sz w:val="24"/>
            <w:szCs w:val="24"/>
            <w:lang w:eastAsia="ru-RU"/>
            <w14:ligatures w14:val="none"/>
          </w:rPr>
          <w:t>ГОСТ 12.2.003</w:t>
        </w:r>
      </w:hyperlink>
      <w:r w:rsidRPr="00C62FF1">
        <w:rPr>
          <w:rFonts w:ascii="Times New Roman" w:eastAsia="Times New Roman" w:hAnsi="Times New Roman" w:cs="Times New Roman"/>
          <w:spacing w:val="2"/>
          <w:kern w:val="0"/>
          <w:sz w:val="24"/>
          <w:szCs w:val="24"/>
          <w:lang w:eastAsia="ru-RU"/>
          <w14:ligatures w14:val="none"/>
        </w:rPr>
        <w:t>.</w:t>
      </w:r>
    </w:p>
    <w:p w14:paraId="4143427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6.3 Содержание пыли в воздухе рабочей зоны не должно превышать допустимых значений по </w:t>
      </w:r>
      <w:hyperlink r:id="rId68" w:history="1">
        <w:r w:rsidRPr="00C62FF1">
          <w:rPr>
            <w:rFonts w:ascii="Times New Roman" w:eastAsia="Times New Roman" w:hAnsi="Times New Roman" w:cs="Times New Roman"/>
            <w:spacing w:val="2"/>
            <w:kern w:val="0"/>
            <w:sz w:val="24"/>
            <w:szCs w:val="24"/>
            <w:lang w:eastAsia="ru-RU"/>
            <w14:ligatures w14:val="none"/>
          </w:rPr>
          <w:t>ГОСТ 12.1.005</w:t>
        </w:r>
      </w:hyperlink>
      <w:r w:rsidRPr="00C62FF1">
        <w:rPr>
          <w:rFonts w:ascii="Times New Roman" w:eastAsia="Times New Roman" w:hAnsi="Times New Roman" w:cs="Times New Roman"/>
          <w:spacing w:val="2"/>
          <w:kern w:val="0"/>
          <w:sz w:val="24"/>
          <w:szCs w:val="24"/>
          <w:lang w:eastAsia="ru-RU"/>
          <w14:ligatures w14:val="none"/>
        </w:rPr>
        <w:t>.</w:t>
      </w:r>
    </w:p>
    <w:p w14:paraId="4C59A5C6" w14:textId="77777777" w:rsidR="0059706A" w:rsidRPr="00C62FF1" w:rsidRDefault="0059706A" w:rsidP="0059706A">
      <w:pPr>
        <w:spacing w:after="0" w:line="240" w:lineRule="auto"/>
        <w:ind w:firstLine="567"/>
        <w:jc w:val="both"/>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6.4 При производстве и использовании комбикормов, отборе проб и испытаниях необходимо соблюдать правила личной гигиены и использовать средства индивидуальной защиты</w:t>
      </w:r>
    </w:p>
    <w:p w14:paraId="26396EE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046062D2" w14:textId="77777777" w:rsidR="0059706A" w:rsidRPr="00C62FF1" w:rsidRDefault="0059706A" w:rsidP="0059706A">
      <w:pPr>
        <w:spacing w:after="0" w:line="240" w:lineRule="auto"/>
        <w:ind w:firstLine="567"/>
        <w:jc w:val="both"/>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7 Правила приемки</w:t>
      </w:r>
    </w:p>
    <w:p w14:paraId="00BBD009" w14:textId="77777777" w:rsidR="0059706A" w:rsidRPr="00C62FF1" w:rsidRDefault="0059706A" w:rsidP="0059706A">
      <w:pPr>
        <w:spacing w:after="0" w:line="240" w:lineRule="auto"/>
        <w:ind w:firstLine="567"/>
        <w:jc w:val="both"/>
        <w:rPr>
          <w:rFonts w:ascii="Times New Roman" w:eastAsia="Times New Roman" w:hAnsi="Times New Roman" w:cs="Times New Roman"/>
          <w:b/>
          <w:kern w:val="0"/>
          <w:sz w:val="24"/>
          <w:szCs w:val="24"/>
          <w:lang w:eastAsia="ru-RU"/>
          <w14:ligatures w14:val="none"/>
        </w:rPr>
      </w:pPr>
    </w:p>
    <w:p w14:paraId="40289028" w14:textId="487E89A0"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7.1 Сухие полнорационные комбикорма для служебных собак принимают партиями</w:t>
      </w:r>
      <w:r w:rsidR="00A27692" w:rsidRPr="00C62FF1">
        <w:rPr>
          <w:rFonts w:ascii="Times New Roman" w:hAnsi="Times New Roman" w:cs="Times New Roman"/>
          <w:spacing w:val="2"/>
          <w:sz w:val="24"/>
          <w:szCs w:val="24"/>
        </w:rPr>
        <w:t xml:space="preserve"> по ГОСТ Р 51850</w:t>
      </w:r>
      <w:r w:rsidRPr="00C62FF1">
        <w:rPr>
          <w:rFonts w:ascii="Times New Roman" w:eastAsia="Times New Roman" w:hAnsi="Times New Roman" w:cs="Times New Roman"/>
          <w:spacing w:val="2"/>
          <w:kern w:val="0"/>
          <w:sz w:val="24"/>
          <w:szCs w:val="24"/>
          <w:lang w:eastAsia="ru-RU"/>
          <w14:ligatures w14:val="none"/>
        </w:rPr>
        <w:t>. Партией считают любое количество комбикорма одной даты выработки, выработанное по одному рецепту, одновременно предъявленное к приемке и оформленное одним документом, подтверждающим качество продукции данной партии (паспорт, удостоверение или др.)</w:t>
      </w:r>
      <w:r w:rsidR="00645216" w:rsidRPr="00C62FF1">
        <w:rPr>
          <w:rFonts w:ascii="Times New Roman" w:eastAsia="Times New Roman" w:hAnsi="Times New Roman" w:cs="Times New Roman"/>
          <w:spacing w:val="2"/>
          <w:kern w:val="0"/>
          <w:sz w:val="24"/>
          <w:szCs w:val="24"/>
          <w:lang w:eastAsia="ru-RU"/>
          <w14:ligatures w14:val="none"/>
        </w:rPr>
        <w:t>.</w:t>
      </w:r>
    </w:p>
    <w:p w14:paraId="6F2F32C9"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Документ, сопровождающий партию продукции, должен содержать информацию по пункту 5.1 с указанием дополнительной информации:</w:t>
      </w:r>
    </w:p>
    <w:p w14:paraId="00BC2FA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номера и даты выдачи документа;</w:t>
      </w:r>
    </w:p>
    <w:p w14:paraId="4E7DADA1"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массы нетто партии;</w:t>
      </w:r>
    </w:p>
    <w:p w14:paraId="467AD2A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количества упаковочных единиц в партии.</w:t>
      </w:r>
    </w:p>
    <w:p w14:paraId="70F03BD0"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7.2 Для проверки качества комбикорма, его упаковки, маркировки и фасовки из разных равномерно расположенных зон партии отбирают несколько выборочных единиц и составляют случайную выборку. Выборочная единица представляет собой одну упаковочную единицу (мешок, пакет и др.). Объем выборки упакованных комбикормов в соответствии с </w:t>
      </w:r>
      <w:hyperlink r:id="rId69" w:history="1">
        <w:r w:rsidRPr="00C62FF1">
          <w:rPr>
            <w:rFonts w:ascii="Times New Roman" w:eastAsia="Times New Roman" w:hAnsi="Times New Roman" w:cs="Times New Roman"/>
            <w:spacing w:val="2"/>
            <w:kern w:val="0"/>
            <w:sz w:val="24"/>
            <w:szCs w:val="24"/>
            <w:lang w:eastAsia="ru-RU"/>
            <w14:ligatures w14:val="none"/>
          </w:rPr>
          <w:t>ГОСТ 8.579</w:t>
        </w:r>
      </w:hyperlink>
      <w:r w:rsidRPr="00C62FF1">
        <w:rPr>
          <w:rFonts w:ascii="Times New Roman" w:eastAsia="Times New Roman" w:hAnsi="Times New Roman" w:cs="Times New Roman"/>
          <w:spacing w:val="2"/>
          <w:kern w:val="0"/>
          <w:sz w:val="24"/>
          <w:szCs w:val="24"/>
          <w:lang w:eastAsia="ru-RU"/>
          <w14:ligatures w14:val="none"/>
        </w:rPr>
        <w:t> устанавливают в зависимости от количества упаковочных единиц в партии.</w:t>
      </w:r>
    </w:p>
    <w:p w14:paraId="4B339106"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Зависимость объема выборки от объема партии приведена в таблице 4.</w:t>
      </w:r>
    </w:p>
    <w:p w14:paraId="144F73C4"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657FAB0E" w14:textId="77777777" w:rsidR="009300AD" w:rsidRPr="00C62FF1" w:rsidRDefault="009300AD"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2FFAD7C7" w14:textId="77777777" w:rsidR="009300AD" w:rsidRPr="00C62FF1" w:rsidRDefault="009300AD"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4718DED9" w14:textId="77777777" w:rsidR="0059706A" w:rsidRPr="00C62FF1" w:rsidRDefault="0059706A" w:rsidP="0059706A">
      <w:pPr>
        <w:shd w:val="clear" w:color="auto" w:fill="FFFFFF"/>
        <w:spacing w:after="0" w:line="240" w:lineRule="auto"/>
        <w:jc w:val="center"/>
        <w:textAlignment w:val="baseline"/>
        <w:rPr>
          <w:rFonts w:ascii="Times New Roman" w:eastAsia="Times New Roman" w:hAnsi="Times New Roman" w:cs="Times New Roman"/>
          <w:b/>
          <w:bCs/>
          <w:spacing w:val="2"/>
          <w:kern w:val="0"/>
          <w:sz w:val="24"/>
          <w:szCs w:val="24"/>
          <w:lang w:eastAsia="ru-RU"/>
          <w14:ligatures w14:val="none"/>
        </w:rPr>
      </w:pPr>
      <w:r w:rsidRPr="00C62FF1">
        <w:rPr>
          <w:rFonts w:ascii="Times New Roman" w:eastAsia="Times New Roman" w:hAnsi="Times New Roman" w:cs="Times New Roman"/>
          <w:b/>
          <w:spacing w:val="2"/>
          <w:kern w:val="0"/>
          <w:sz w:val="24"/>
          <w:szCs w:val="24"/>
          <w:lang w:eastAsia="ru-RU"/>
          <w14:ligatures w14:val="none"/>
        </w:rPr>
        <w:t xml:space="preserve">Таблица 4 </w:t>
      </w:r>
      <w:r w:rsidRPr="00C62FF1">
        <w:rPr>
          <w:rFonts w:ascii="Times New Roman" w:eastAsia="Times New Roman" w:hAnsi="Times New Roman" w:cs="Times New Roman"/>
          <w:b/>
          <w:bCs/>
          <w:spacing w:val="2"/>
          <w:kern w:val="0"/>
          <w:sz w:val="24"/>
          <w:szCs w:val="24"/>
          <w:lang w:eastAsia="ru-RU"/>
          <w14:ligatures w14:val="none"/>
        </w:rPr>
        <w:t>Зависимость объема выборки от объема партии</w:t>
      </w:r>
    </w:p>
    <w:tbl>
      <w:tblPr>
        <w:tblW w:w="0" w:type="auto"/>
        <w:tblInd w:w="149" w:type="dxa"/>
        <w:tblCellMar>
          <w:left w:w="0" w:type="dxa"/>
          <w:right w:w="0" w:type="dxa"/>
        </w:tblCellMar>
        <w:tblLook w:val="04A0" w:firstRow="1" w:lastRow="0" w:firstColumn="1" w:lastColumn="0" w:noHBand="0" w:noVBand="1"/>
      </w:tblPr>
      <w:tblGrid>
        <w:gridCol w:w="4445"/>
        <w:gridCol w:w="4744"/>
      </w:tblGrid>
      <w:tr w:rsidR="0059706A" w:rsidRPr="00C62FF1" w14:paraId="08D976F3" w14:textId="77777777" w:rsidTr="004D7011">
        <w:tc>
          <w:tcPr>
            <w:tcW w:w="9189"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02A10F6" w14:textId="77777777" w:rsidR="0059706A" w:rsidRPr="00C62FF1" w:rsidRDefault="0059706A" w:rsidP="0059706A">
            <w:pPr>
              <w:spacing w:after="0" w:line="240" w:lineRule="auto"/>
              <w:ind w:firstLine="567"/>
              <w:jc w:val="center"/>
              <w:textAlignment w:val="baseline"/>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Количество упаковочных единиц</w:t>
            </w:r>
          </w:p>
        </w:tc>
      </w:tr>
      <w:tr w:rsidR="0059706A" w:rsidRPr="00C62FF1" w14:paraId="150D4BA3" w14:textId="77777777" w:rsidTr="004D7011">
        <w:tc>
          <w:tcPr>
            <w:tcW w:w="4445" w:type="dxa"/>
            <w:tcBorders>
              <w:top w:val="single" w:sz="6" w:space="0" w:color="000000"/>
              <w:left w:val="single" w:sz="6" w:space="0" w:color="000000"/>
              <w:bottom w:val="nil"/>
              <w:right w:val="nil"/>
            </w:tcBorders>
            <w:tcMar>
              <w:top w:w="0" w:type="dxa"/>
              <w:left w:w="149" w:type="dxa"/>
              <w:bottom w:w="0" w:type="dxa"/>
              <w:right w:w="149" w:type="dxa"/>
            </w:tcMar>
            <w:hideMark/>
          </w:tcPr>
          <w:p w14:paraId="19B509FE"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 партии</w:t>
            </w:r>
          </w:p>
        </w:tc>
        <w:tc>
          <w:tcPr>
            <w:tcW w:w="474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514D1436"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 выборке</w:t>
            </w:r>
          </w:p>
        </w:tc>
      </w:tr>
      <w:tr w:rsidR="0059706A" w:rsidRPr="00C62FF1" w14:paraId="6CDE6AE7" w14:textId="77777777" w:rsidTr="004D7011">
        <w:tc>
          <w:tcPr>
            <w:tcW w:w="4445" w:type="dxa"/>
            <w:tcBorders>
              <w:top w:val="single" w:sz="6" w:space="0" w:color="000000"/>
              <w:left w:val="single" w:sz="6" w:space="0" w:color="000000"/>
              <w:bottom w:val="nil"/>
              <w:right w:val="nil"/>
            </w:tcBorders>
            <w:tcMar>
              <w:top w:w="0" w:type="dxa"/>
              <w:left w:w="149" w:type="dxa"/>
              <w:bottom w:w="0" w:type="dxa"/>
              <w:right w:w="149" w:type="dxa"/>
            </w:tcMar>
            <w:hideMark/>
          </w:tcPr>
          <w:p w14:paraId="3A1B74E5" w14:textId="33AD33E5" w:rsidR="0059706A" w:rsidRPr="00C62FF1" w:rsidRDefault="004D7011"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До 5 </w:t>
            </w:r>
            <w:proofErr w:type="spellStart"/>
            <w:r w:rsidRPr="00C62FF1">
              <w:rPr>
                <w:rFonts w:ascii="Times New Roman" w:eastAsia="Times New Roman" w:hAnsi="Times New Roman" w:cs="Times New Roman"/>
                <w:kern w:val="0"/>
                <w:sz w:val="24"/>
                <w:szCs w:val="24"/>
                <w:lang w:eastAsia="ru-RU"/>
                <w14:ligatures w14:val="none"/>
              </w:rPr>
              <w:t>вкл</w:t>
            </w:r>
            <w:r w:rsidR="0059706A" w:rsidRPr="00C62FF1">
              <w:rPr>
                <w:rFonts w:ascii="Times New Roman" w:eastAsia="Times New Roman" w:hAnsi="Times New Roman" w:cs="Times New Roman"/>
                <w:kern w:val="0"/>
                <w:sz w:val="24"/>
                <w:szCs w:val="24"/>
                <w:lang w:eastAsia="ru-RU"/>
                <w14:ligatures w14:val="none"/>
              </w:rPr>
              <w:t>юч</w:t>
            </w:r>
            <w:proofErr w:type="spellEnd"/>
            <w:r w:rsidR="0059706A" w:rsidRPr="00C62FF1">
              <w:rPr>
                <w:rFonts w:ascii="Times New Roman" w:eastAsia="Times New Roman" w:hAnsi="Times New Roman" w:cs="Times New Roman"/>
                <w:kern w:val="0"/>
                <w:sz w:val="24"/>
                <w:szCs w:val="24"/>
                <w:lang w:eastAsia="ru-RU"/>
                <w14:ligatures w14:val="none"/>
              </w:rPr>
              <w:t>.</w:t>
            </w:r>
          </w:p>
        </w:tc>
        <w:tc>
          <w:tcPr>
            <w:tcW w:w="474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4A605660"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Все упаковочные единицы</w:t>
            </w:r>
          </w:p>
        </w:tc>
      </w:tr>
      <w:tr w:rsidR="0059706A" w:rsidRPr="00C62FF1" w14:paraId="47565E43" w14:textId="77777777" w:rsidTr="004D7011">
        <w:tc>
          <w:tcPr>
            <w:tcW w:w="4445" w:type="dxa"/>
            <w:tcBorders>
              <w:top w:val="nil"/>
              <w:left w:val="single" w:sz="6" w:space="0" w:color="000000"/>
              <w:bottom w:val="nil"/>
              <w:right w:val="nil"/>
            </w:tcBorders>
            <w:tcMar>
              <w:top w:w="0" w:type="dxa"/>
              <w:left w:w="149" w:type="dxa"/>
              <w:bottom w:w="0" w:type="dxa"/>
              <w:right w:w="149" w:type="dxa"/>
            </w:tcMar>
            <w:hideMark/>
          </w:tcPr>
          <w:p w14:paraId="2BB80B71"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lastRenderedPageBreak/>
              <w:t>Св. 5 "100"</w:t>
            </w:r>
          </w:p>
        </w:tc>
        <w:tc>
          <w:tcPr>
            <w:tcW w:w="4744" w:type="dxa"/>
            <w:tcBorders>
              <w:top w:val="nil"/>
              <w:left w:val="single" w:sz="6" w:space="0" w:color="000000"/>
              <w:bottom w:val="nil"/>
              <w:right w:val="single" w:sz="6" w:space="0" w:color="000000"/>
            </w:tcBorders>
            <w:tcMar>
              <w:top w:w="0" w:type="dxa"/>
              <w:left w:w="149" w:type="dxa"/>
              <w:bottom w:w="0" w:type="dxa"/>
              <w:right w:w="149" w:type="dxa"/>
            </w:tcMar>
            <w:hideMark/>
          </w:tcPr>
          <w:p w14:paraId="4E9BBAB4"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Не менее 5</w:t>
            </w:r>
          </w:p>
        </w:tc>
      </w:tr>
      <w:tr w:rsidR="0059706A" w:rsidRPr="00C62FF1" w14:paraId="3ADB2AE5" w14:textId="77777777" w:rsidTr="004D7011">
        <w:tc>
          <w:tcPr>
            <w:tcW w:w="4445" w:type="dxa"/>
            <w:tcBorders>
              <w:top w:val="nil"/>
              <w:left w:val="single" w:sz="6" w:space="0" w:color="000000"/>
              <w:bottom w:val="single" w:sz="6" w:space="0" w:color="000000"/>
              <w:right w:val="nil"/>
            </w:tcBorders>
            <w:tcMar>
              <w:top w:w="0" w:type="dxa"/>
              <w:left w:w="149" w:type="dxa"/>
              <w:bottom w:w="0" w:type="dxa"/>
              <w:right w:w="149" w:type="dxa"/>
            </w:tcMar>
            <w:hideMark/>
          </w:tcPr>
          <w:p w14:paraId="576B0622"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"100</w:t>
            </w:r>
          </w:p>
        </w:tc>
        <w:tc>
          <w:tcPr>
            <w:tcW w:w="474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14:paraId="3FD71F5E" w14:textId="77777777" w:rsidR="0059706A" w:rsidRPr="00C62FF1" w:rsidRDefault="0059706A" w:rsidP="0059706A">
            <w:pPr>
              <w:spacing w:after="0" w:line="240" w:lineRule="auto"/>
              <w:ind w:firstLine="567"/>
              <w:jc w:val="both"/>
              <w:textAlignment w:val="baseline"/>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Не менее 5 %</w:t>
            </w:r>
          </w:p>
        </w:tc>
      </w:tr>
    </w:tbl>
    <w:p w14:paraId="0509738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3AA00CA5" w14:textId="5590456F" w:rsidR="0059706A" w:rsidRPr="00C62FF1" w:rsidRDefault="0059706A" w:rsidP="004D7011">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7.3 Из каждой упаковочной единицы, входящей в случайную выборку упакованной продукции, или из разных равномерно расположенных зон партии для незатаренной продукции отбирают в соответствии с </w:t>
      </w:r>
      <w:hyperlink r:id="rId70" w:history="1">
        <w:r w:rsidRPr="00C62FF1">
          <w:rPr>
            <w:rFonts w:ascii="Times New Roman" w:eastAsia="Times New Roman" w:hAnsi="Times New Roman" w:cs="Times New Roman"/>
            <w:spacing w:val="2"/>
            <w:kern w:val="0"/>
            <w:sz w:val="24"/>
            <w:szCs w:val="24"/>
            <w:lang w:eastAsia="ru-RU"/>
            <w14:ligatures w14:val="none"/>
          </w:rPr>
          <w:t>ГОСТ 13496.0</w:t>
        </w:r>
      </w:hyperlink>
      <w:r w:rsidRPr="00C62FF1">
        <w:rPr>
          <w:rFonts w:ascii="Times New Roman" w:eastAsia="Times New Roman" w:hAnsi="Times New Roman" w:cs="Times New Roman"/>
          <w:spacing w:val="2"/>
          <w:kern w:val="0"/>
          <w:sz w:val="24"/>
          <w:szCs w:val="24"/>
          <w:lang w:eastAsia="ru-RU"/>
          <w14:ligatures w14:val="none"/>
        </w:rPr>
        <w:t> точечные пробы, из которых составляют объединенную пробу массой не менее 4 кг.</w:t>
      </w:r>
    </w:p>
    <w:p w14:paraId="2911DE66"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7.4 Массу содержимого отдельной упаковочной единицы и массу партии определяют взвешиванием на весах по </w:t>
      </w:r>
      <w:hyperlink r:id="rId71" w:history="1">
        <w:r w:rsidRPr="00C62FF1">
          <w:rPr>
            <w:rFonts w:ascii="Times New Roman" w:eastAsia="Times New Roman" w:hAnsi="Times New Roman" w:cs="Times New Roman"/>
            <w:spacing w:val="2"/>
            <w:kern w:val="0"/>
            <w:sz w:val="24"/>
            <w:szCs w:val="24"/>
            <w:lang w:eastAsia="ru-RU"/>
            <w14:ligatures w14:val="none"/>
          </w:rPr>
          <w:t>ГОСТ 29329</w:t>
        </w:r>
      </w:hyperlink>
      <w:r w:rsidRPr="00C62FF1">
        <w:rPr>
          <w:rFonts w:ascii="Times New Roman" w:eastAsia="Times New Roman" w:hAnsi="Times New Roman" w:cs="Times New Roman"/>
          <w:spacing w:val="2"/>
          <w:kern w:val="0"/>
          <w:sz w:val="24"/>
          <w:szCs w:val="24"/>
          <w:lang w:eastAsia="ru-RU"/>
          <w14:ligatures w14:val="none"/>
        </w:rPr>
        <w:t>. Допускается применение других средств измерений массы с такими же или более высокими метрологическими характеристиками.</w:t>
      </w:r>
    </w:p>
    <w:p w14:paraId="2D8DBB55"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Предел допускаемого отрицательного отклонения массы нетто от номинального количества для отдельной упаковочной единицы в соответствии с </w:t>
      </w:r>
      <w:hyperlink r:id="rId72" w:history="1">
        <w:r w:rsidRPr="00C62FF1">
          <w:rPr>
            <w:rFonts w:ascii="Times New Roman" w:eastAsia="Times New Roman" w:hAnsi="Times New Roman" w:cs="Times New Roman"/>
            <w:spacing w:val="2"/>
            <w:kern w:val="0"/>
            <w:sz w:val="24"/>
            <w:szCs w:val="24"/>
            <w:lang w:eastAsia="ru-RU"/>
            <w14:ligatures w14:val="none"/>
          </w:rPr>
          <w:t>ГОСТ 8.579</w:t>
        </w:r>
      </w:hyperlink>
      <w:r w:rsidRPr="00C62FF1">
        <w:rPr>
          <w:rFonts w:ascii="Times New Roman" w:eastAsia="Times New Roman" w:hAnsi="Times New Roman" w:cs="Times New Roman"/>
          <w:spacing w:val="2"/>
          <w:kern w:val="0"/>
          <w:sz w:val="24"/>
          <w:szCs w:val="24"/>
          <w:lang w:eastAsia="ru-RU"/>
          <w14:ligatures w14:val="none"/>
        </w:rPr>
        <w:t> должен быть не более 1,0 %, предел допускаемого отрицательного отклонения массы нетто от номинального количества для партии должен быть не более 0,5 %.</w:t>
      </w:r>
    </w:p>
    <w:p w14:paraId="31588246"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7.5 Органолептические показатели сухих полнорационных комбикормов для служебных собак, массу нетто отдельной упаковки, качество упаковки и маркировки проверяют на предприятии-изготовителе в каждой отпускаемой партии.</w:t>
      </w:r>
    </w:p>
    <w:p w14:paraId="2B8A7B7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7.6 Показатели кормовой ценности и показатели безопасности комбикормов для служебных собак проверяют с периодичностью, установленной планом производственного контроля, разработанным изготовителем, а также по требованию контролирующей организации или приобретателя.</w:t>
      </w:r>
    </w:p>
    <w:p w14:paraId="7AAF5B5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7.7 При неудовлетворительных результатах испытаний хотя бы по одному показателю качества и безопасности комбикормов для служебных собак по нему проводят повторные испытания на удвоенном количестве проб, взятых от той же партии. Результаты повторных испытаний распространяют на всю партию.</w:t>
      </w:r>
    </w:p>
    <w:p w14:paraId="34512EDE" w14:textId="77777777" w:rsidR="0059706A" w:rsidRPr="00C62FF1" w:rsidRDefault="0059706A" w:rsidP="0059706A">
      <w:pPr>
        <w:spacing w:after="0" w:line="240" w:lineRule="auto"/>
        <w:jc w:val="both"/>
        <w:rPr>
          <w:rFonts w:ascii="Times New Roman" w:eastAsia="Times New Roman" w:hAnsi="Times New Roman" w:cs="Times New Roman"/>
          <w:kern w:val="0"/>
          <w:sz w:val="24"/>
          <w:szCs w:val="24"/>
          <w:lang w:eastAsia="ru-RU"/>
          <w14:ligatures w14:val="none"/>
        </w:rPr>
      </w:pPr>
    </w:p>
    <w:p w14:paraId="297FCF18" w14:textId="77777777" w:rsidR="0059706A" w:rsidRPr="00C62FF1" w:rsidRDefault="0059706A" w:rsidP="0059706A">
      <w:pPr>
        <w:keepNext/>
        <w:keepLines/>
        <w:spacing w:after="0" w:line="240" w:lineRule="auto"/>
        <w:ind w:firstLine="567"/>
        <w:jc w:val="both"/>
        <w:outlineLvl w:val="1"/>
        <w:rPr>
          <w:rFonts w:ascii="Times New Roman" w:eastAsiaTheme="majorEastAsia" w:hAnsi="Times New Roman" w:cs="Times New Roman"/>
          <w:b/>
          <w:kern w:val="0"/>
          <w:sz w:val="24"/>
          <w:szCs w:val="24"/>
          <w:lang w:eastAsia="ru-RU"/>
          <w14:ligatures w14:val="none"/>
        </w:rPr>
      </w:pPr>
      <w:r w:rsidRPr="00C62FF1">
        <w:rPr>
          <w:rFonts w:ascii="Times New Roman" w:eastAsiaTheme="majorEastAsia" w:hAnsi="Times New Roman" w:cs="Times New Roman"/>
          <w:b/>
          <w:kern w:val="0"/>
          <w:sz w:val="24"/>
          <w:szCs w:val="24"/>
          <w:lang w:eastAsia="ru-RU"/>
          <w14:ligatures w14:val="none"/>
        </w:rPr>
        <w:t>8 Методы испытаний</w:t>
      </w:r>
    </w:p>
    <w:p w14:paraId="27389A65" w14:textId="77777777" w:rsidR="0059706A" w:rsidRPr="00C62FF1" w:rsidRDefault="0059706A" w:rsidP="0059706A">
      <w:pPr>
        <w:spacing w:after="0" w:line="240" w:lineRule="auto"/>
        <w:rPr>
          <w:rFonts w:ascii="Times New Roman" w:eastAsia="Times New Roman" w:hAnsi="Times New Roman" w:cs="Times New Roman"/>
          <w:kern w:val="0"/>
          <w:sz w:val="24"/>
          <w:szCs w:val="24"/>
          <w:lang w:eastAsia="ru-RU"/>
          <w14:ligatures w14:val="none"/>
        </w:rPr>
      </w:pPr>
    </w:p>
    <w:p w14:paraId="4187E3E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8.1 Отбор проб кормов для служебных</w:t>
      </w:r>
      <w:r w:rsidRPr="00C62FF1">
        <w:rPr>
          <w:rFonts w:ascii="Times New Roman" w:eastAsia="Times New Roman" w:hAnsi="Times New Roman" w:cs="Times New Roman"/>
          <w:spacing w:val="2"/>
          <w:kern w:val="0"/>
          <w:sz w:val="24"/>
          <w:szCs w:val="24"/>
          <w:lang w:eastAsia="ru-RU"/>
          <w14:ligatures w14:val="none"/>
        </w:rPr>
        <w:t xml:space="preserve"> собак </w:t>
      </w:r>
      <w:r w:rsidRPr="00C62FF1">
        <w:rPr>
          <w:rFonts w:ascii="Times New Roman" w:eastAsia="Times New Roman" w:hAnsi="Times New Roman" w:cs="Times New Roman"/>
          <w:kern w:val="0"/>
          <w:sz w:val="24"/>
          <w:szCs w:val="24"/>
          <w:lang w:eastAsia="ru-RU"/>
          <w14:ligatures w14:val="none"/>
        </w:rPr>
        <w:t xml:space="preserve">- по </w:t>
      </w:r>
      <w:hyperlink r:id="rId73" w:history="1">
        <w:r w:rsidRPr="00C62FF1">
          <w:rPr>
            <w:rFonts w:ascii="Times New Roman" w:eastAsia="Times New Roman" w:hAnsi="Times New Roman" w:cs="Times New Roman"/>
            <w:kern w:val="0"/>
            <w:sz w:val="24"/>
            <w:szCs w:val="24"/>
            <w:lang w:eastAsia="ru-RU"/>
            <w14:ligatures w14:val="none"/>
          </w:rPr>
          <w:t>ГОСТ 13496.0</w:t>
        </w:r>
      </w:hyperlink>
      <w:r w:rsidRPr="00C62FF1">
        <w:rPr>
          <w:rFonts w:ascii="Times New Roman" w:eastAsia="Times New Roman" w:hAnsi="Times New Roman" w:cs="Times New Roman"/>
          <w:kern w:val="0"/>
          <w:sz w:val="24"/>
          <w:szCs w:val="24"/>
          <w:lang w:eastAsia="ru-RU"/>
          <w14:ligatures w14:val="none"/>
        </w:rPr>
        <w:t>.</w:t>
      </w:r>
    </w:p>
    <w:p w14:paraId="153E7B72" w14:textId="713CBE31" w:rsidR="0059706A" w:rsidRPr="00C62FF1" w:rsidRDefault="00A27692"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 </w:t>
      </w:r>
      <w:r w:rsidR="0059706A" w:rsidRPr="00C62FF1">
        <w:rPr>
          <w:rFonts w:ascii="Times New Roman" w:eastAsia="Times New Roman" w:hAnsi="Times New Roman" w:cs="Times New Roman"/>
          <w:kern w:val="0"/>
          <w:sz w:val="24"/>
          <w:szCs w:val="24"/>
          <w:lang w:eastAsia="ru-RU"/>
          <w14:ligatures w14:val="none"/>
        </w:rPr>
        <w:t>Пробы корма для микробиологических анализов отбирают до отбора проб для физико-химических анализов асептическим способом, исключающим микробное загрязнение продукта из окружающей среды.</w:t>
      </w:r>
    </w:p>
    <w:p w14:paraId="1912812F"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Масса испытуемой пробы для микробиологических анализов должна быть не менее 400 г, для физико-химических - не менее 600 г.</w:t>
      </w:r>
    </w:p>
    <w:p w14:paraId="75F2A776" w14:textId="4A0A842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 Подготовка испытуемых проб - по </w:t>
      </w:r>
      <w:r w:rsidR="00E5357E" w:rsidRPr="00C62FF1">
        <w:rPr>
          <w:rFonts w:ascii="Times New Roman" w:eastAsia="Times New Roman" w:hAnsi="Times New Roman" w:cs="Times New Roman"/>
          <w:kern w:val="0"/>
          <w:sz w:val="24"/>
          <w:szCs w:val="24"/>
          <w:lang w:eastAsia="ru-RU"/>
          <w14:ligatures w14:val="none"/>
        </w:rPr>
        <w:t xml:space="preserve">ГОСТ </w:t>
      </w:r>
      <w:proofErr w:type="spellStart"/>
      <w:r w:rsidR="00E5357E" w:rsidRPr="00C62FF1">
        <w:rPr>
          <w:rFonts w:ascii="Times New Roman" w:eastAsia="Times New Roman" w:hAnsi="Times New Roman" w:cs="Times New Roman"/>
          <w:kern w:val="0"/>
          <w:sz w:val="24"/>
          <w:szCs w:val="24"/>
          <w:lang w:eastAsia="ru-RU"/>
          <w14:ligatures w14:val="none"/>
        </w:rPr>
        <w:t>ISO</w:t>
      </w:r>
      <w:proofErr w:type="spellEnd"/>
      <w:r w:rsidR="00E5357E" w:rsidRPr="00C62FF1">
        <w:rPr>
          <w:rFonts w:ascii="Times New Roman" w:eastAsia="Times New Roman" w:hAnsi="Times New Roman" w:cs="Times New Roman"/>
          <w:kern w:val="0"/>
          <w:sz w:val="24"/>
          <w:szCs w:val="24"/>
          <w:lang w:eastAsia="ru-RU"/>
          <w14:ligatures w14:val="none"/>
        </w:rPr>
        <w:t xml:space="preserve"> 6498</w:t>
      </w:r>
      <w:r w:rsidRPr="00C62FF1">
        <w:rPr>
          <w:rFonts w:ascii="Times New Roman" w:eastAsia="Times New Roman" w:hAnsi="Times New Roman" w:cs="Times New Roman"/>
          <w:kern w:val="0"/>
          <w:sz w:val="24"/>
          <w:szCs w:val="24"/>
          <w:lang w:eastAsia="ru-RU"/>
          <w14:ligatures w14:val="none"/>
        </w:rPr>
        <w:t xml:space="preserve">, </w:t>
      </w:r>
      <w:r w:rsidR="00767B5F" w:rsidRPr="00C62FF1">
        <w:rPr>
          <w:rFonts w:ascii="Times New Roman" w:eastAsia="Times New Roman" w:hAnsi="Times New Roman" w:cs="Times New Roman"/>
          <w:kern w:val="0"/>
          <w:sz w:val="24"/>
          <w:szCs w:val="24"/>
          <w:lang w:eastAsia="ru-RU"/>
          <w14:ligatures w14:val="none"/>
        </w:rPr>
        <w:t>ГОСТ 32044.1.</w:t>
      </w:r>
    </w:p>
    <w:p w14:paraId="790F4D5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8.4 Определение внешнего вида и цвета сухого корма для служебных собак проводят органолептическим методом: 100 г контролируемого корма помещают на гладкую чистую белую поверхность и, перемешивая, рассматривают при естественном освещении.</w:t>
      </w:r>
    </w:p>
    <w:p w14:paraId="5B168C45"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8.5 Определение запаха сухого корма, определение зараженности вредителями хлебных запасов сухого корма - по </w:t>
      </w:r>
      <w:hyperlink r:id="rId74" w:history="1">
        <w:r w:rsidRPr="00C62FF1">
          <w:rPr>
            <w:rFonts w:ascii="Times New Roman" w:eastAsia="Times New Roman" w:hAnsi="Times New Roman" w:cs="Times New Roman"/>
            <w:kern w:val="0"/>
            <w:sz w:val="24"/>
            <w:szCs w:val="24"/>
            <w:lang w:eastAsia="ru-RU"/>
            <w14:ligatures w14:val="none"/>
          </w:rPr>
          <w:t>ГОСТ 13496.13</w:t>
        </w:r>
      </w:hyperlink>
      <w:r w:rsidRPr="00C62FF1">
        <w:rPr>
          <w:rFonts w:ascii="Times New Roman" w:eastAsia="Times New Roman" w:hAnsi="Times New Roman" w:cs="Times New Roman"/>
          <w:kern w:val="0"/>
          <w:sz w:val="24"/>
          <w:szCs w:val="24"/>
          <w:lang w:eastAsia="ru-RU"/>
          <w14:ligatures w14:val="none"/>
        </w:rPr>
        <w:t>.</w:t>
      </w:r>
    </w:p>
    <w:p w14:paraId="0B101D8B"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8.6 Определение массой доли влаги - по </w:t>
      </w:r>
      <w:hyperlink r:id="rId75" w:history="1">
        <w:r w:rsidRPr="00C62FF1">
          <w:rPr>
            <w:rFonts w:ascii="Times New Roman" w:eastAsia="Times New Roman" w:hAnsi="Times New Roman" w:cs="Times New Roman"/>
            <w:kern w:val="0"/>
            <w:sz w:val="24"/>
            <w:szCs w:val="24"/>
            <w:lang w:eastAsia="ru-RU"/>
            <w14:ligatures w14:val="none"/>
          </w:rPr>
          <w:t>ГОСТ 32040</w:t>
        </w:r>
      </w:hyperlink>
      <w:r w:rsidRPr="00C62FF1">
        <w:rPr>
          <w:rFonts w:ascii="Times New Roman" w:eastAsia="Times New Roman" w:hAnsi="Times New Roman" w:cs="Times New Roman"/>
          <w:kern w:val="0"/>
          <w:sz w:val="24"/>
          <w:szCs w:val="24"/>
          <w:lang w:eastAsia="ru-RU"/>
          <w14:ligatures w14:val="none"/>
        </w:rPr>
        <w:t xml:space="preserve">, </w:t>
      </w:r>
      <w:hyperlink r:id="rId76" w:history="1">
        <w:r w:rsidRPr="00C62FF1">
          <w:rPr>
            <w:rFonts w:ascii="Times New Roman" w:eastAsia="Times New Roman" w:hAnsi="Times New Roman" w:cs="Times New Roman"/>
            <w:kern w:val="0"/>
            <w:sz w:val="24"/>
            <w:szCs w:val="24"/>
            <w:lang w:eastAsia="ru-RU"/>
            <w14:ligatures w14:val="none"/>
          </w:rPr>
          <w:t>ГОСТ Р 51479</w:t>
        </w:r>
      </w:hyperlink>
      <w:r w:rsidRPr="00C62FF1">
        <w:rPr>
          <w:rFonts w:ascii="Times New Roman" w:eastAsia="Times New Roman" w:hAnsi="Times New Roman" w:cs="Times New Roman"/>
          <w:kern w:val="0"/>
          <w:sz w:val="24"/>
          <w:szCs w:val="24"/>
          <w:lang w:eastAsia="ru-RU"/>
          <w14:ligatures w14:val="none"/>
        </w:rPr>
        <w:t xml:space="preserve">, </w:t>
      </w:r>
      <w:hyperlink r:id="rId77" w:history="1">
        <w:r w:rsidRPr="00C62FF1">
          <w:rPr>
            <w:rFonts w:ascii="Times New Roman" w:eastAsia="Times New Roman" w:hAnsi="Times New Roman" w:cs="Times New Roman"/>
            <w:kern w:val="0"/>
            <w:sz w:val="24"/>
            <w:szCs w:val="24"/>
            <w:lang w:eastAsia="ru-RU"/>
            <w14:ligatures w14:val="none"/>
          </w:rPr>
          <w:t>ГОСТ 31640</w:t>
        </w:r>
      </w:hyperlink>
      <w:r w:rsidRPr="00C62FF1">
        <w:rPr>
          <w:rFonts w:ascii="Times New Roman" w:eastAsia="Times New Roman" w:hAnsi="Times New Roman" w:cs="Times New Roman"/>
          <w:kern w:val="0"/>
          <w:sz w:val="24"/>
          <w:szCs w:val="24"/>
          <w:lang w:eastAsia="ru-RU"/>
          <w14:ligatures w14:val="none"/>
        </w:rPr>
        <w:t xml:space="preserve">, </w:t>
      </w:r>
      <w:hyperlink r:id="rId78" w:history="1">
        <w:r w:rsidRPr="00C62FF1">
          <w:rPr>
            <w:rFonts w:ascii="Times New Roman" w:eastAsia="Times New Roman" w:hAnsi="Times New Roman" w:cs="Times New Roman"/>
            <w:kern w:val="0"/>
            <w:sz w:val="24"/>
            <w:szCs w:val="24"/>
            <w:lang w:eastAsia="ru-RU"/>
            <w14:ligatures w14:val="none"/>
          </w:rPr>
          <w:t>ГОСТ 13496.3</w:t>
        </w:r>
      </w:hyperlink>
      <w:r w:rsidRPr="00C62FF1">
        <w:rPr>
          <w:rFonts w:ascii="Times New Roman" w:eastAsia="Times New Roman" w:hAnsi="Times New Roman" w:cs="Times New Roman"/>
          <w:kern w:val="0"/>
          <w:sz w:val="24"/>
          <w:szCs w:val="24"/>
          <w:lang w:eastAsia="ru-RU"/>
          <w14:ligatures w14:val="none"/>
        </w:rPr>
        <w:t>.</w:t>
      </w:r>
    </w:p>
    <w:p w14:paraId="044A153F" w14:textId="0A27BE46"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8.7 Определение массой доли сырого протеина - по </w:t>
      </w:r>
      <w:hyperlink r:id="rId79" w:history="1">
        <w:r w:rsidRPr="00C62FF1">
          <w:rPr>
            <w:rFonts w:ascii="Times New Roman" w:eastAsia="Times New Roman" w:hAnsi="Times New Roman" w:cs="Times New Roman"/>
            <w:kern w:val="0"/>
            <w:sz w:val="24"/>
            <w:szCs w:val="24"/>
            <w:lang w:eastAsia="ru-RU"/>
            <w14:ligatures w14:val="none"/>
          </w:rPr>
          <w:t>ГОСТ 13496.4</w:t>
        </w:r>
      </w:hyperlink>
      <w:r w:rsidRPr="00C62FF1">
        <w:rPr>
          <w:rFonts w:ascii="Times New Roman" w:eastAsia="Times New Roman" w:hAnsi="Times New Roman" w:cs="Times New Roman"/>
          <w:kern w:val="0"/>
          <w:sz w:val="24"/>
          <w:szCs w:val="24"/>
          <w:lang w:eastAsia="ru-RU"/>
          <w14:ligatures w14:val="none"/>
        </w:rPr>
        <w:t xml:space="preserve">, </w:t>
      </w:r>
      <w:hyperlink r:id="rId80" w:history="1">
        <w:r w:rsidRPr="00C62FF1">
          <w:rPr>
            <w:rFonts w:ascii="Times New Roman" w:eastAsia="Times New Roman" w:hAnsi="Times New Roman" w:cs="Times New Roman"/>
            <w:kern w:val="0"/>
            <w:sz w:val="24"/>
            <w:szCs w:val="24"/>
            <w:lang w:eastAsia="ru-RU"/>
            <w14:ligatures w14:val="none"/>
          </w:rPr>
          <w:t>ГОСТ 32008</w:t>
        </w:r>
      </w:hyperlink>
      <w:r w:rsidRPr="00C62FF1">
        <w:rPr>
          <w:rFonts w:ascii="Times New Roman" w:eastAsia="Times New Roman" w:hAnsi="Times New Roman" w:cs="Times New Roman"/>
          <w:kern w:val="0"/>
          <w:sz w:val="24"/>
          <w:szCs w:val="24"/>
          <w:lang w:eastAsia="ru-RU"/>
          <w14:ligatures w14:val="none"/>
        </w:rPr>
        <w:t xml:space="preserve">,  </w:t>
      </w:r>
      <w:hyperlink r:id="rId81" w:history="1">
        <w:r w:rsidRPr="00C62FF1">
          <w:rPr>
            <w:rFonts w:ascii="Times New Roman" w:eastAsia="Times New Roman" w:hAnsi="Times New Roman" w:cs="Times New Roman"/>
            <w:kern w:val="0"/>
            <w:sz w:val="24"/>
            <w:szCs w:val="24"/>
            <w:lang w:eastAsia="ru-RU"/>
            <w14:ligatures w14:val="none"/>
          </w:rPr>
          <w:t>ГОСТ 32040</w:t>
        </w:r>
      </w:hyperlink>
      <w:r w:rsidRPr="00C62FF1">
        <w:rPr>
          <w:rFonts w:ascii="Times New Roman" w:eastAsia="Times New Roman" w:hAnsi="Times New Roman" w:cs="Times New Roman"/>
          <w:kern w:val="0"/>
          <w:sz w:val="24"/>
          <w:szCs w:val="24"/>
          <w:lang w:eastAsia="ru-RU"/>
          <w14:ligatures w14:val="none"/>
        </w:rPr>
        <w:t xml:space="preserve">, </w:t>
      </w:r>
      <w:r w:rsidR="00767B5F" w:rsidRPr="00C62FF1">
        <w:rPr>
          <w:rFonts w:ascii="Times New Roman" w:eastAsia="Times New Roman" w:hAnsi="Times New Roman" w:cs="Times New Roman"/>
          <w:kern w:val="0"/>
          <w:sz w:val="24"/>
          <w:szCs w:val="24"/>
          <w:lang w:eastAsia="ru-RU"/>
          <w14:ligatures w14:val="none"/>
        </w:rPr>
        <w:t>ГОСТ 32044.1</w:t>
      </w:r>
      <w:r w:rsidRPr="00C62FF1">
        <w:rPr>
          <w:rFonts w:ascii="Times New Roman" w:eastAsia="Times New Roman" w:hAnsi="Times New Roman" w:cs="Times New Roman"/>
          <w:kern w:val="0"/>
          <w:sz w:val="24"/>
          <w:szCs w:val="24"/>
          <w:lang w:eastAsia="ru-RU"/>
          <w14:ligatures w14:val="none"/>
        </w:rPr>
        <w:t>.</w:t>
      </w:r>
    </w:p>
    <w:p w14:paraId="291DCAC2"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8.8 Определение массовой доли сырой клетчатки - по </w:t>
      </w:r>
      <w:hyperlink r:id="rId82" w:history="1">
        <w:r w:rsidRPr="00C62FF1">
          <w:rPr>
            <w:rFonts w:ascii="Times New Roman" w:eastAsia="Times New Roman" w:hAnsi="Times New Roman" w:cs="Times New Roman"/>
            <w:kern w:val="0"/>
            <w:sz w:val="24"/>
            <w:szCs w:val="24"/>
            <w:lang w:eastAsia="ru-RU"/>
            <w14:ligatures w14:val="none"/>
          </w:rPr>
          <w:t>ГОСТ 32040</w:t>
        </w:r>
      </w:hyperlink>
      <w:r w:rsidRPr="00C62FF1">
        <w:rPr>
          <w:rFonts w:ascii="Times New Roman" w:eastAsia="Times New Roman" w:hAnsi="Times New Roman" w:cs="Times New Roman"/>
          <w:kern w:val="0"/>
          <w:sz w:val="24"/>
          <w:szCs w:val="24"/>
          <w:lang w:eastAsia="ru-RU"/>
          <w14:ligatures w14:val="none"/>
        </w:rPr>
        <w:t xml:space="preserve">, </w:t>
      </w:r>
      <w:hyperlink r:id="rId83" w:history="1">
        <w:r w:rsidRPr="00C62FF1">
          <w:rPr>
            <w:rFonts w:ascii="Times New Roman" w:eastAsia="Times New Roman" w:hAnsi="Times New Roman" w:cs="Times New Roman"/>
            <w:kern w:val="0"/>
            <w:sz w:val="24"/>
            <w:szCs w:val="24"/>
            <w:lang w:eastAsia="ru-RU"/>
            <w14:ligatures w14:val="none"/>
          </w:rPr>
          <w:t>ГОСТ 31675</w:t>
        </w:r>
      </w:hyperlink>
    </w:p>
    <w:p w14:paraId="76F8492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8.9 Определение массовой доли сырого жира - по </w:t>
      </w:r>
      <w:hyperlink r:id="rId84" w:history="1">
        <w:r w:rsidRPr="00C62FF1">
          <w:rPr>
            <w:rFonts w:ascii="Times New Roman" w:eastAsia="Times New Roman" w:hAnsi="Times New Roman" w:cs="Times New Roman"/>
            <w:kern w:val="0"/>
            <w:sz w:val="24"/>
            <w:szCs w:val="24"/>
            <w:lang w:eastAsia="ru-RU"/>
            <w14:ligatures w14:val="none"/>
          </w:rPr>
          <w:t>ГОСТ 32040</w:t>
        </w:r>
      </w:hyperlink>
      <w:r w:rsidRPr="00C62FF1">
        <w:rPr>
          <w:rFonts w:ascii="Times New Roman" w:eastAsia="Times New Roman" w:hAnsi="Times New Roman" w:cs="Times New Roman"/>
          <w:kern w:val="0"/>
          <w:sz w:val="24"/>
          <w:szCs w:val="24"/>
          <w:lang w:eastAsia="ru-RU"/>
          <w14:ligatures w14:val="none"/>
        </w:rPr>
        <w:t xml:space="preserve">, </w:t>
      </w:r>
      <w:hyperlink r:id="rId85" w:history="1">
        <w:r w:rsidRPr="00C62FF1">
          <w:rPr>
            <w:rFonts w:ascii="Times New Roman" w:eastAsia="Times New Roman" w:hAnsi="Times New Roman" w:cs="Times New Roman"/>
            <w:kern w:val="0"/>
            <w:sz w:val="24"/>
            <w:szCs w:val="24"/>
            <w:lang w:eastAsia="ru-RU"/>
            <w14:ligatures w14:val="none"/>
          </w:rPr>
          <w:t>ГОСТ 13496.15</w:t>
        </w:r>
      </w:hyperlink>
      <w:r w:rsidRPr="00C62FF1">
        <w:rPr>
          <w:rFonts w:ascii="Times New Roman" w:eastAsia="Times New Roman" w:hAnsi="Times New Roman" w:cs="Times New Roman"/>
          <w:kern w:val="0"/>
          <w:sz w:val="24"/>
          <w:szCs w:val="24"/>
          <w:lang w:eastAsia="ru-RU"/>
          <w14:ligatures w14:val="none"/>
        </w:rPr>
        <w:t xml:space="preserve">,           </w:t>
      </w:r>
      <w:hyperlink r:id="rId86" w:history="1">
        <w:r w:rsidRPr="00C62FF1">
          <w:rPr>
            <w:rFonts w:ascii="Times New Roman" w:eastAsia="Times New Roman" w:hAnsi="Times New Roman" w:cs="Times New Roman"/>
            <w:kern w:val="0"/>
            <w:sz w:val="24"/>
            <w:szCs w:val="24"/>
            <w:lang w:eastAsia="ru-RU"/>
            <w14:ligatures w14:val="none"/>
          </w:rPr>
          <w:t>ГОСТ 23042</w:t>
        </w:r>
      </w:hyperlink>
      <w:r w:rsidRPr="00C62FF1">
        <w:rPr>
          <w:rFonts w:ascii="Times New Roman" w:eastAsia="Times New Roman" w:hAnsi="Times New Roman" w:cs="Times New Roman"/>
          <w:kern w:val="0"/>
          <w:sz w:val="24"/>
          <w:szCs w:val="24"/>
          <w:lang w:eastAsia="ru-RU"/>
          <w14:ligatures w14:val="none"/>
        </w:rPr>
        <w:t>.</w:t>
      </w:r>
    </w:p>
    <w:p w14:paraId="2E1AF406"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8.10 Определение массовой доли кальция - по </w:t>
      </w:r>
      <w:hyperlink r:id="rId87" w:history="1">
        <w:r w:rsidRPr="00C62FF1">
          <w:rPr>
            <w:rFonts w:ascii="Times New Roman" w:eastAsia="Times New Roman" w:hAnsi="Times New Roman" w:cs="Times New Roman"/>
            <w:kern w:val="0"/>
            <w:sz w:val="24"/>
            <w:szCs w:val="24"/>
            <w:lang w:eastAsia="ru-RU"/>
            <w14:ligatures w14:val="none"/>
          </w:rPr>
          <w:t>ГОСТ 32041</w:t>
        </w:r>
      </w:hyperlink>
      <w:r w:rsidRPr="00C62FF1">
        <w:rPr>
          <w:rFonts w:ascii="Times New Roman" w:eastAsia="Times New Roman" w:hAnsi="Times New Roman" w:cs="Times New Roman"/>
          <w:kern w:val="0"/>
          <w:sz w:val="24"/>
          <w:szCs w:val="24"/>
          <w:lang w:eastAsia="ru-RU"/>
          <w14:ligatures w14:val="none"/>
        </w:rPr>
        <w:t xml:space="preserve">, </w:t>
      </w:r>
      <w:hyperlink r:id="rId88" w:history="1">
        <w:r w:rsidRPr="00C62FF1">
          <w:rPr>
            <w:rFonts w:ascii="Times New Roman" w:eastAsia="Times New Roman" w:hAnsi="Times New Roman" w:cs="Times New Roman"/>
            <w:kern w:val="0"/>
            <w:sz w:val="24"/>
            <w:szCs w:val="24"/>
            <w:lang w:eastAsia="ru-RU"/>
            <w14:ligatures w14:val="none"/>
          </w:rPr>
          <w:t>ГОСТ 26570</w:t>
        </w:r>
      </w:hyperlink>
      <w:r w:rsidRPr="00C62FF1">
        <w:rPr>
          <w:rFonts w:ascii="Times New Roman" w:eastAsia="Times New Roman" w:hAnsi="Times New Roman" w:cs="Times New Roman"/>
          <w:kern w:val="0"/>
          <w:sz w:val="24"/>
          <w:szCs w:val="24"/>
          <w:lang w:eastAsia="ru-RU"/>
          <w14:ligatures w14:val="none"/>
        </w:rPr>
        <w:t xml:space="preserve">, </w:t>
      </w:r>
      <w:hyperlink r:id="rId89" w:history="1">
        <w:r w:rsidRPr="00C62FF1">
          <w:rPr>
            <w:rFonts w:ascii="Times New Roman" w:eastAsia="Times New Roman" w:hAnsi="Times New Roman" w:cs="Times New Roman"/>
            <w:kern w:val="0"/>
            <w:sz w:val="24"/>
            <w:szCs w:val="24"/>
            <w:lang w:eastAsia="ru-RU"/>
            <w14:ligatures w14:val="none"/>
          </w:rPr>
          <w:t>ГОСТ 28901</w:t>
        </w:r>
      </w:hyperlink>
      <w:r w:rsidRPr="00C62FF1">
        <w:rPr>
          <w:rFonts w:ascii="Times New Roman" w:eastAsia="Times New Roman" w:hAnsi="Times New Roman" w:cs="Times New Roman"/>
          <w:kern w:val="0"/>
          <w:sz w:val="24"/>
          <w:szCs w:val="24"/>
          <w:lang w:eastAsia="ru-RU"/>
          <w14:ligatures w14:val="none"/>
        </w:rPr>
        <w:t>.</w:t>
      </w:r>
    </w:p>
    <w:p w14:paraId="5B104D17" w14:textId="09102AD1"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lastRenderedPageBreak/>
        <w:t xml:space="preserve">8.11 Определение массовой доли фосфора - по </w:t>
      </w:r>
      <w:hyperlink r:id="rId90" w:history="1">
        <w:r w:rsidRPr="00C62FF1">
          <w:rPr>
            <w:rFonts w:ascii="Times New Roman" w:eastAsia="Times New Roman" w:hAnsi="Times New Roman" w:cs="Times New Roman"/>
            <w:kern w:val="0"/>
            <w:sz w:val="24"/>
            <w:szCs w:val="24"/>
            <w:lang w:eastAsia="ru-RU"/>
            <w14:ligatures w14:val="none"/>
          </w:rPr>
          <w:t>ГОСТ 32041</w:t>
        </w:r>
      </w:hyperlink>
      <w:r w:rsidRPr="00C62FF1">
        <w:rPr>
          <w:rFonts w:ascii="Times New Roman" w:eastAsia="Times New Roman" w:hAnsi="Times New Roman" w:cs="Times New Roman"/>
          <w:kern w:val="0"/>
          <w:sz w:val="24"/>
          <w:szCs w:val="24"/>
          <w:lang w:eastAsia="ru-RU"/>
          <w14:ligatures w14:val="none"/>
        </w:rPr>
        <w:t xml:space="preserve">, </w:t>
      </w:r>
      <w:proofErr w:type="spellStart"/>
      <w:r w:rsidR="00E5357E" w:rsidRPr="00C62FF1">
        <w:rPr>
          <w:rFonts w:ascii="Times New Roman" w:eastAsia="Times New Roman" w:hAnsi="Times New Roman" w:cs="Times New Roman"/>
          <w:kern w:val="0"/>
          <w:sz w:val="24"/>
          <w:szCs w:val="24"/>
          <w:lang w:eastAsia="ru-RU"/>
          <w14:ligatures w14:val="none"/>
        </w:rPr>
        <w:t>ISO</w:t>
      </w:r>
      <w:proofErr w:type="spellEnd"/>
      <w:r w:rsidR="00E5357E" w:rsidRPr="00C62FF1">
        <w:rPr>
          <w:rFonts w:ascii="Times New Roman" w:eastAsia="Times New Roman" w:hAnsi="Times New Roman" w:cs="Times New Roman"/>
          <w:kern w:val="0"/>
          <w:sz w:val="24"/>
          <w:szCs w:val="24"/>
          <w:lang w:eastAsia="ru-RU"/>
          <w14:ligatures w14:val="none"/>
        </w:rPr>
        <w:t xml:space="preserve"> 6491</w:t>
      </w:r>
      <w:r w:rsidRPr="00C62FF1">
        <w:rPr>
          <w:rFonts w:ascii="Times New Roman" w:eastAsia="Times New Roman" w:hAnsi="Times New Roman" w:cs="Times New Roman"/>
          <w:kern w:val="0"/>
          <w:sz w:val="24"/>
          <w:szCs w:val="24"/>
          <w:lang w:eastAsia="ru-RU"/>
          <w14:ligatures w14:val="none"/>
        </w:rPr>
        <w:t xml:space="preserve">,                        </w:t>
      </w:r>
      <w:hyperlink r:id="rId91" w:history="1">
        <w:r w:rsidRPr="00C62FF1">
          <w:rPr>
            <w:rFonts w:ascii="Times New Roman" w:eastAsia="Times New Roman" w:hAnsi="Times New Roman" w:cs="Times New Roman"/>
            <w:kern w:val="0"/>
            <w:sz w:val="24"/>
            <w:szCs w:val="24"/>
            <w:lang w:eastAsia="ru-RU"/>
            <w14:ligatures w14:val="none"/>
          </w:rPr>
          <w:t>ГОСТ Р 51482</w:t>
        </w:r>
      </w:hyperlink>
      <w:r w:rsidRPr="00C62FF1">
        <w:rPr>
          <w:rFonts w:ascii="Times New Roman" w:eastAsia="Times New Roman" w:hAnsi="Times New Roman" w:cs="Times New Roman"/>
          <w:kern w:val="0"/>
          <w:sz w:val="24"/>
          <w:szCs w:val="24"/>
          <w:lang w:eastAsia="ru-RU"/>
          <w14:ligatures w14:val="none"/>
        </w:rPr>
        <w:t xml:space="preserve">, </w:t>
      </w:r>
      <w:hyperlink r:id="rId92" w:history="1">
        <w:r w:rsidRPr="00C62FF1">
          <w:rPr>
            <w:rFonts w:ascii="Times New Roman" w:eastAsia="Times New Roman" w:hAnsi="Times New Roman" w:cs="Times New Roman"/>
            <w:kern w:val="0"/>
            <w:sz w:val="24"/>
            <w:szCs w:val="24"/>
            <w:lang w:eastAsia="ru-RU"/>
            <w14:ligatures w14:val="none"/>
          </w:rPr>
          <w:t>ГОСТ 26657</w:t>
        </w:r>
      </w:hyperlink>
      <w:r w:rsidRPr="00C62FF1">
        <w:rPr>
          <w:rFonts w:ascii="Times New Roman" w:eastAsia="Times New Roman" w:hAnsi="Times New Roman" w:cs="Times New Roman"/>
          <w:kern w:val="0"/>
          <w:sz w:val="24"/>
          <w:szCs w:val="24"/>
          <w:lang w:eastAsia="ru-RU"/>
          <w14:ligatures w14:val="none"/>
        </w:rPr>
        <w:t>.</w:t>
      </w:r>
    </w:p>
    <w:p w14:paraId="1B6A4D1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8.12 Определение массовой доли натрия - по </w:t>
      </w:r>
      <w:hyperlink r:id="rId93" w:history="1">
        <w:r w:rsidRPr="00C62FF1">
          <w:rPr>
            <w:rFonts w:ascii="Times New Roman" w:eastAsia="Times New Roman" w:hAnsi="Times New Roman" w:cs="Times New Roman"/>
            <w:kern w:val="0"/>
            <w:sz w:val="24"/>
            <w:szCs w:val="24"/>
            <w:lang w:eastAsia="ru-RU"/>
            <w14:ligatures w14:val="none"/>
          </w:rPr>
          <w:t>ГОСТ 13496.1</w:t>
        </w:r>
      </w:hyperlink>
      <w:r w:rsidRPr="00C62FF1">
        <w:rPr>
          <w:rFonts w:ascii="Times New Roman" w:eastAsia="Times New Roman" w:hAnsi="Times New Roman" w:cs="Times New Roman"/>
          <w:kern w:val="0"/>
          <w:sz w:val="24"/>
          <w:szCs w:val="24"/>
          <w:lang w:eastAsia="ru-RU"/>
          <w14:ligatures w14:val="none"/>
        </w:rPr>
        <w:t xml:space="preserve">, </w:t>
      </w:r>
      <w:hyperlink r:id="rId94" w:history="1">
        <w:r w:rsidRPr="00C62FF1">
          <w:rPr>
            <w:rFonts w:ascii="Times New Roman" w:eastAsia="Times New Roman" w:hAnsi="Times New Roman" w:cs="Times New Roman"/>
            <w:kern w:val="0"/>
            <w:sz w:val="24"/>
            <w:szCs w:val="24"/>
            <w:lang w:eastAsia="ru-RU"/>
            <w14:ligatures w14:val="none"/>
          </w:rPr>
          <w:t>ГОСТ 30503</w:t>
        </w:r>
      </w:hyperlink>
      <w:r w:rsidRPr="00C62FF1">
        <w:rPr>
          <w:rFonts w:ascii="Times New Roman" w:eastAsia="Times New Roman" w:hAnsi="Times New Roman" w:cs="Times New Roman"/>
          <w:kern w:val="0"/>
          <w:sz w:val="24"/>
          <w:szCs w:val="24"/>
          <w:lang w:eastAsia="ru-RU"/>
          <w14:ligatures w14:val="none"/>
        </w:rPr>
        <w:t>.</w:t>
      </w:r>
    </w:p>
    <w:p w14:paraId="581B334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8.13 Определение массовой доли лизина - по </w:t>
      </w:r>
      <w:hyperlink r:id="rId95" w:history="1">
        <w:r w:rsidRPr="00C62FF1">
          <w:rPr>
            <w:rFonts w:ascii="Times New Roman" w:eastAsia="Times New Roman" w:hAnsi="Times New Roman" w:cs="Times New Roman"/>
            <w:kern w:val="0"/>
            <w:sz w:val="24"/>
            <w:szCs w:val="24"/>
            <w:lang w:eastAsia="ru-RU"/>
            <w14:ligatures w14:val="none"/>
          </w:rPr>
          <w:t>ГОСТ 31480</w:t>
        </w:r>
      </w:hyperlink>
      <w:r w:rsidRPr="00C62FF1">
        <w:rPr>
          <w:rFonts w:ascii="Times New Roman" w:eastAsia="Times New Roman" w:hAnsi="Times New Roman" w:cs="Times New Roman"/>
          <w:kern w:val="0"/>
          <w:sz w:val="24"/>
          <w:szCs w:val="24"/>
          <w:lang w:eastAsia="ru-RU"/>
          <w14:ligatures w14:val="none"/>
        </w:rPr>
        <w:t xml:space="preserve">, </w:t>
      </w:r>
      <w:hyperlink r:id="rId96" w:history="1">
        <w:r w:rsidRPr="00C62FF1">
          <w:rPr>
            <w:rFonts w:ascii="Times New Roman" w:eastAsia="Times New Roman" w:hAnsi="Times New Roman" w:cs="Times New Roman"/>
            <w:kern w:val="0"/>
            <w:sz w:val="24"/>
            <w:szCs w:val="24"/>
            <w:lang w:eastAsia="ru-RU"/>
            <w14:ligatures w14:val="none"/>
          </w:rPr>
          <w:t>ГОСТ 13496.21</w:t>
        </w:r>
      </w:hyperlink>
      <w:r w:rsidRPr="00C62FF1">
        <w:rPr>
          <w:rFonts w:ascii="Times New Roman" w:eastAsia="Times New Roman" w:hAnsi="Times New Roman" w:cs="Times New Roman"/>
          <w:kern w:val="0"/>
          <w:sz w:val="24"/>
          <w:szCs w:val="24"/>
          <w:lang w:eastAsia="ru-RU"/>
          <w14:ligatures w14:val="none"/>
        </w:rPr>
        <w:t>.</w:t>
      </w:r>
    </w:p>
    <w:p w14:paraId="268A39A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8.14 Определение массовой доли метионина и цистина - по </w:t>
      </w:r>
      <w:hyperlink r:id="rId97" w:history="1">
        <w:r w:rsidRPr="00C62FF1">
          <w:rPr>
            <w:rFonts w:ascii="Times New Roman" w:eastAsia="Times New Roman" w:hAnsi="Times New Roman" w:cs="Times New Roman"/>
            <w:kern w:val="0"/>
            <w:sz w:val="24"/>
            <w:szCs w:val="24"/>
            <w:lang w:eastAsia="ru-RU"/>
            <w14:ligatures w14:val="none"/>
          </w:rPr>
          <w:t>ГОСТ 31480</w:t>
        </w:r>
      </w:hyperlink>
      <w:r w:rsidRPr="00C62FF1">
        <w:rPr>
          <w:rFonts w:ascii="Times New Roman" w:eastAsia="Times New Roman" w:hAnsi="Times New Roman" w:cs="Times New Roman"/>
          <w:kern w:val="0"/>
          <w:sz w:val="24"/>
          <w:szCs w:val="24"/>
          <w:lang w:eastAsia="ru-RU"/>
          <w14:ligatures w14:val="none"/>
        </w:rPr>
        <w:t xml:space="preserve">,                             </w:t>
      </w:r>
      <w:hyperlink r:id="rId98" w:history="1">
        <w:r w:rsidRPr="00C62FF1">
          <w:rPr>
            <w:rFonts w:ascii="Times New Roman" w:eastAsia="Times New Roman" w:hAnsi="Times New Roman" w:cs="Times New Roman"/>
            <w:kern w:val="0"/>
            <w:sz w:val="24"/>
            <w:szCs w:val="24"/>
            <w:lang w:eastAsia="ru-RU"/>
            <w14:ligatures w14:val="none"/>
          </w:rPr>
          <w:t>ГОСТ 13496.22</w:t>
        </w:r>
      </w:hyperlink>
      <w:r w:rsidRPr="00C62FF1">
        <w:rPr>
          <w:rFonts w:ascii="Times New Roman" w:eastAsia="Times New Roman" w:hAnsi="Times New Roman" w:cs="Times New Roman"/>
          <w:kern w:val="0"/>
          <w:sz w:val="24"/>
          <w:szCs w:val="24"/>
          <w:lang w:eastAsia="ru-RU"/>
          <w14:ligatures w14:val="none"/>
        </w:rPr>
        <w:t>.</w:t>
      </w:r>
    </w:p>
    <w:p w14:paraId="1FD28ADF" w14:textId="5D6DED8E"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8.15 Определение содержания витамина А - по </w:t>
      </w:r>
      <w:proofErr w:type="spellStart"/>
      <w:r w:rsidR="00E0088E" w:rsidRPr="00C62FF1">
        <w:rPr>
          <w:rFonts w:ascii="Times New Roman" w:eastAsia="Times New Roman" w:hAnsi="Times New Roman" w:cs="Times New Roman"/>
          <w:kern w:val="0"/>
          <w:sz w:val="24"/>
          <w:szCs w:val="24"/>
          <w:lang w:eastAsia="ru-RU"/>
          <w14:ligatures w14:val="none"/>
        </w:rPr>
        <w:t>ISO</w:t>
      </w:r>
      <w:proofErr w:type="spellEnd"/>
      <w:r w:rsidR="00E0088E" w:rsidRPr="00C62FF1">
        <w:rPr>
          <w:rFonts w:ascii="Times New Roman" w:eastAsia="Times New Roman" w:hAnsi="Times New Roman" w:cs="Times New Roman"/>
          <w:kern w:val="0"/>
          <w:sz w:val="24"/>
          <w:szCs w:val="24"/>
          <w:lang w:eastAsia="ru-RU"/>
          <w14:ligatures w14:val="none"/>
        </w:rPr>
        <w:t xml:space="preserve"> 14565</w:t>
      </w:r>
      <w:r w:rsidRPr="00C62FF1">
        <w:rPr>
          <w:rFonts w:ascii="Times New Roman" w:eastAsia="Times New Roman" w:hAnsi="Times New Roman" w:cs="Times New Roman"/>
          <w:kern w:val="0"/>
          <w:sz w:val="24"/>
          <w:szCs w:val="24"/>
          <w:lang w:eastAsia="ru-RU"/>
          <w14:ligatures w14:val="none"/>
        </w:rPr>
        <w:t>.</w:t>
      </w:r>
    </w:p>
    <w:p w14:paraId="6B264043" w14:textId="53A53FD9"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8.16 Определение содержания витамина Е - по </w:t>
      </w:r>
      <w:r w:rsidR="00767B5F" w:rsidRPr="00C62FF1">
        <w:rPr>
          <w:rFonts w:ascii="Times New Roman" w:eastAsia="Times New Roman" w:hAnsi="Times New Roman" w:cs="Times New Roman"/>
          <w:kern w:val="0"/>
          <w:sz w:val="24"/>
          <w:szCs w:val="24"/>
          <w:lang w:eastAsia="ru-RU"/>
          <w14:ligatures w14:val="none"/>
        </w:rPr>
        <w:t>СТ РК ИСО 6867</w:t>
      </w:r>
      <w:r w:rsidRPr="00C62FF1">
        <w:rPr>
          <w:rFonts w:ascii="Times New Roman" w:eastAsia="Times New Roman" w:hAnsi="Times New Roman" w:cs="Times New Roman"/>
          <w:kern w:val="0"/>
          <w:sz w:val="24"/>
          <w:szCs w:val="24"/>
          <w:lang w:eastAsia="ru-RU"/>
          <w14:ligatures w14:val="none"/>
        </w:rPr>
        <w:t>.</w:t>
      </w:r>
    </w:p>
    <w:p w14:paraId="357C2D7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8.17 Определение металломагнитной примеси - по </w:t>
      </w:r>
      <w:hyperlink r:id="rId99" w:history="1">
        <w:r w:rsidRPr="00C62FF1">
          <w:rPr>
            <w:rFonts w:ascii="Times New Roman" w:eastAsia="Times New Roman" w:hAnsi="Times New Roman" w:cs="Times New Roman"/>
            <w:kern w:val="0"/>
            <w:sz w:val="24"/>
            <w:szCs w:val="24"/>
            <w:lang w:eastAsia="ru-RU"/>
            <w14:ligatures w14:val="none"/>
          </w:rPr>
          <w:t>ГОСТ 31484</w:t>
        </w:r>
      </w:hyperlink>
      <w:r w:rsidRPr="00C62FF1">
        <w:rPr>
          <w:rFonts w:ascii="Times New Roman" w:eastAsia="Times New Roman" w:hAnsi="Times New Roman" w:cs="Times New Roman"/>
          <w:kern w:val="0"/>
          <w:sz w:val="24"/>
          <w:szCs w:val="24"/>
          <w:lang w:eastAsia="ru-RU"/>
          <w14:ligatures w14:val="none"/>
        </w:rPr>
        <w:t xml:space="preserve">, </w:t>
      </w:r>
      <w:hyperlink r:id="rId100" w:history="1">
        <w:r w:rsidRPr="00C62FF1">
          <w:rPr>
            <w:rFonts w:ascii="Times New Roman" w:eastAsia="Times New Roman" w:hAnsi="Times New Roman" w:cs="Times New Roman"/>
            <w:kern w:val="0"/>
            <w:sz w:val="24"/>
            <w:szCs w:val="24"/>
            <w:lang w:eastAsia="ru-RU"/>
            <w14:ligatures w14:val="none"/>
          </w:rPr>
          <w:t>ГОСТ 13496.9</w:t>
        </w:r>
      </w:hyperlink>
      <w:r w:rsidRPr="00C62FF1">
        <w:rPr>
          <w:rFonts w:ascii="Times New Roman" w:eastAsia="Times New Roman" w:hAnsi="Times New Roman" w:cs="Times New Roman"/>
          <w:kern w:val="0"/>
          <w:sz w:val="24"/>
          <w:szCs w:val="24"/>
          <w:lang w:eastAsia="ru-RU"/>
          <w14:ligatures w14:val="none"/>
        </w:rPr>
        <w:t>.</w:t>
      </w:r>
    </w:p>
    <w:p w14:paraId="77E93A6B" w14:textId="0B763C71"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8.18 Определение массовой доли хлоридов - по </w:t>
      </w:r>
      <w:hyperlink r:id="rId101" w:history="1">
        <w:r w:rsidRPr="00C62FF1">
          <w:rPr>
            <w:rFonts w:ascii="Times New Roman" w:eastAsia="Times New Roman" w:hAnsi="Times New Roman" w:cs="Times New Roman"/>
            <w:kern w:val="0"/>
            <w:sz w:val="24"/>
            <w:szCs w:val="24"/>
            <w:lang w:eastAsia="ru-RU"/>
            <w14:ligatures w14:val="none"/>
          </w:rPr>
          <w:t>ГОСТ 13496.1</w:t>
        </w:r>
      </w:hyperlink>
      <w:r w:rsidRPr="00C62FF1">
        <w:rPr>
          <w:rFonts w:ascii="Times New Roman" w:eastAsia="Times New Roman" w:hAnsi="Times New Roman" w:cs="Times New Roman"/>
          <w:kern w:val="0"/>
          <w:sz w:val="24"/>
          <w:szCs w:val="24"/>
          <w:lang w:eastAsia="ru-RU"/>
          <w14:ligatures w14:val="none"/>
        </w:rPr>
        <w:t xml:space="preserve">, </w:t>
      </w:r>
      <w:r w:rsidR="00E5357E" w:rsidRPr="00C62FF1">
        <w:rPr>
          <w:rFonts w:ascii="Times New Roman" w:eastAsia="Times New Roman" w:hAnsi="Times New Roman" w:cs="Times New Roman"/>
          <w:kern w:val="0"/>
          <w:sz w:val="24"/>
          <w:szCs w:val="24"/>
          <w:lang w:eastAsia="ru-RU"/>
          <w14:ligatures w14:val="none"/>
        </w:rPr>
        <w:t>СТ РК ИСО 6495</w:t>
      </w:r>
      <w:r w:rsidRPr="00C62FF1">
        <w:rPr>
          <w:rFonts w:ascii="Times New Roman" w:eastAsia="Times New Roman" w:hAnsi="Times New Roman" w:cs="Times New Roman"/>
          <w:kern w:val="0"/>
          <w:sz w:val="24"/>
          <w:szCs w:val="24"/>
          <w:lang w:eastAsia="ru-RU"/>
          <w14:ligatures w14:val="none"/>
        </w:rPr>
        <w:t xml:space="preserve">,                   </w:t>
      </w:r>
      <w:r w:rsidR="00E0088E" w:rsidRPr="00C62FF1">
        <w:rPr>
          <w:rFonts w:ascii="Times New Roman" w:eastAsia="Times New Roman" w:hAnsi="Times New Roman" w:cs="Times New Roman"/>
          <w:kern w:val="0"/>
          <w:sz w:val="24"/>
          <w:szCs w:val="24"/>
          <w:lang w:eastAsia="ru-RU"/>
          <w14:ligatures w14:val="none"/>
        </w:rPr>
        <w:t xml:space="preserve">ГОСТ </w:t>
      </w:r>
      <w:proofErr w:type="spellStart"/>
      <w:r w:rsidR="00E0088E" w:rsidRPr="00C62FF1">
        <w:rPr>
          <w:rFonts w:ascii="Times New Roman" w:eastAsia="Times New Roman" w:hAnsi="Times New Roman" w:cs="Times New Roman"/>
          <w:kern w:val="0"/>
          <w:sz w:val="24"/>
          <w:szCs w:val="24"/>
          <w:lang w:eastAsia="ru-RU"/>
          <w14:ligatures w14:val="none"/>
        </w:rPr>
        <w:t>ISO</w:t>
      </w:r>
      <w:proofErr w:type="spellEnd"/>
      <w:r w:rsidR="00E0088E" w:rsidRPr="00C62FF1">
        <w:rPr>
          <w:rFonts w:ascii="Times New Roman" w:eastAsia="Times New Roman" w:hAnsi="Times New Roman" w:cs="Times New Roman"/>
          <w:kern w:val="0"/>
          <w:sz w:val="24"/>
          <w:szCs w:val="24"/>
          <w:lang w:eastAsia="ru-RU"/>
          <w14:ligatures w14:val="none"/>
        </w:rPr>
        <w:t xml:space="preserve"> 1841-2</w:t>
      </w:r>
      <w:r w:rsidRPr="00C62FF1">
        <w:rPr>
          <w:rFonts w:ascii="Times New Roman" w:eastAsia="Times New Roman" w:hAnsi="Times New Roman" w:cs="Times New Roman"/>
          <w:kern w:val="0"/>
          <w:sz w:val="24"/>
          <w:szCs w:val="24"/>
          <w:lang w:eastAsia="ru-RU"/>
          <w14:ligatures w14:val="none"/>
        </w:rPr>
        <w:t xml:space="preserve">, </w:t>
      </w:r>
      <w:r w:rsidR="00E0088E" w:rsidRPr="00C62FF1">
        <w:rPr>
          <w:rFonts w:ascii="Times New Roman" w:eastAsia="Times New Roman" w:hAnsi="Times New Roman" w:cs="Times New Roman"/>
          <w:kern w:val="0"/>
          <w:sz w:val="24"/>
          <w:szCs w:val="24"/>
          <w:lang w:eastAsia="ru-RU"/>
          <w14:ligatures w14:val="none"/>
        </w:rPr>
        <w:t xml:space="preserve">ГОСТ </w:t>
      </w:r>
      <w:proofErr w:type="spellStart"/>
      <w:r w:rsidR="00E0088E" w:rsidRPr="00C62FF1">
        <w:rPr>
          <w:rFonts w:ascii="Times New Roman" w:eastAsia="Times New Roman" w:hAnsi="Times New Roman" w:cs="Times New Roman"/>
          <w:kern w:val="0"/>
          <w:sz w:val="24"/>
          <w:szCs w:val="24"/>
          <w:lang w:eastAsia="ru-RU"/>
          <w14:ligatures w14:val="none"/>
        </w:rPr>
        <w:t>ISO</w:t>
      </w:r>
      <w:proofErr w:type="spellEnd"/>
      <w:r w:rsidR="00E0088E" w:rsidRPr="00C62FF1">
        <w:rPr>
          <w:rFonts w:ascii="Times New Roman" w:eastAsia="Times New Roman" w:hAnsi="Times New Roman" w:cs="Times New Roman"/>
          <w:kern w:val="0"/>
          <w:sz w:val="24"/>
          <w:szCs w:val="24"/>
          <w:lang w:eastAsia="ru-RU"/>
          <w14:ligatures w14:val="none"/>
        </w:rPr>
        <w:t xml:space="preserve"> 1841-1</w:t>
      </w:r>
      <w:r w:rsidRPr="00C62FF1">
        <w:rPr>
          <w:rFonts w:ascii="Times New Roman" w:eastAsia="Times New Roman" w:hAnsi="Times New Roman" w:cs="Times New Roman"/>
          <w:kern w:val="0"/>
          <w:sz w:val="24"/>
          <w:szCs w:val="24"/>
          <w:lang w:eastAsia="ru-RU"/>
          <w14:ligatures w14:val="none"/>
        </w:rPr>
        <w:t>.</w:t>
      </w:r>
    </w:p>
    <w:p w14:paraId="4973154E" w14:textId="25FBBE48"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8.19 Определение содержания золы, не растворимой в соляной кислоте - по                                  </w:t>
      </w:r>
      <w:r w:rsidR="00E5357E" w:rsidRPr="00C62FF1">
        <w:rPr>
          <w:rFonts w:ascii="Times New Roman" w:eastAsia="Times New Roman" w:hAnsi="Times New Roman" w:cs="Times New Roman"/>
          <w:kern w:val="0"/>
          <w:sz w:val="24"/>
          <w:szCs w:val="24"/>
          <w:lang w:eastAsia="ru-RU"/>
          <w14:ligatures w14:val="none"/>
        </w:rPr>
        <w:t>СТ РК ИСО 5985</w:t>
      </w:r>
      <w:r w:rsidRPr="00C62FF1">
        <w:rPr>
          <w:rFonts w:ascii="Times New Roman" w:eastAsia="Times New Roman" w:hAnsi="Times New Roman" w:cs="Times New Roman"/>
          <w:kern w:val="0"/>
          <w:sz w:val="24"/>
          <w:szCs w:val="24"/>
          <w:lang w:eastAsia="ru-RU"/>
          <w14:ligatures w14:val="none"/>
        </w:rPr>
        <w:t>.</w:t>
      </w:r>
    </w:p>
    <w:p w14:paraId="5F0523AE"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8.20 Определение токсичности - по </w:t>
      </w:r>
      <w:hyperlink r:id="rId102" w:history="1">
        <w:r w:rsidRPr="00C62FF1">
          <w:rPr>
            <w:rFonts w:ascii="Times New Roman" w:eastAsia="Times New Roman" w:hAnsi="Times New Roman" w:cs="Times New Roman"/>
            <w:kern w:val="0"/>
            <w:sz w:val="24"/>
            <w:szCs w:val="24"/>
            <w:lang w:eastAsia="ru-RU"/>
            <w14:ligatures w14:val="none"/>
          </w:rPr>
          <w:t>ГОСТ 31674</w:t>
        </w:r>
      </w:hyperlink>
      <w:r w:rsidRPr="00C62FF1">
        <w:rPr>
          <w:rFonts w:ascii="Times New Roman" w:eastAsia="Times New Roman" w:hAnsi="Times New Roman" w:cs="Times New Roman"/>
          <w:kern w:val="0"/>
          <w:sz w:val="24"/>
          <w:szCs w:val="24"/>
          <w:lang w:eastAsia="ru-RU"/>
          <w14:ligatures w14:val="none"/>
        </w:rPr>
        <w:t>.</w:t>
      </w:r>
    </w:p>
    <w:p w14:paraId="6336BBF3"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8.21 Определение содержания нитритов - по </w:t>
      </w:r>
      <w:hyperlink r:id="rId103" w:history="1">
        <w:r w:rsidRPr="00C62FF1">
          <w:rPr>
            <w:rFonts w:ascii="Times New Roman" w:eastAsia="Times New Roman" w:hAnsi="Times New Roman" w:cs="Times New Roman"/>
            <w:kern w:val="0"/>
            <w:sz w:val="24"/>
            <w:szCs w:val="24"/>
            <w:lang w:eastAsia="ru-RU"/>
            <w14:ligatures w14:val="none"/>
          </w:rPr>
          <w:t>ГОСТ 13496.19</w:t>
        </w:r>
      </w:hyperlink>
      <w:r w:rsidRPr="00C62FF1">
        <w:rPr>
          <w:rFonts w:ascii="Times New Roman" w:eastAsia="Times New Roman" w:hAnsi="Times New Roman" w:cs="Times New Roman"/>
          <w:kern w:val="0"/>
          <w:sz w:val="24"/>
          <w:szCs w:val="24"/>
          <w:lang w:eastAsia="ru-RU"/>
          <w14:ligatures w14:val="none"/>
        </w:rPr>
        <w:t xml:space="preserve">, </w:t>
      </w:r>
      <w:hyperlink r:id="rId104" w:history="1">
        <w:r w:rsidRPr="00C62FF1">
          <w:rPr>
            <w:rFonts w:ascii="Times New Roman" w:eastAsia="Times New Roman" w:hAnsi="Times New Roman" w:cs="Times New Roman"/>
            <w:kern w:val="0"/>
            <w:sz w:val="24"/>
            <w:szCs w:val="24"/>
            <w:lang w:eastAsia="ru-RU"/>
            <w14:ligatures w14:val="none"/>
          </w:rPr>
          <w:t>ГОСТ 29299</w:t>
        </w:r>
      </w:hyperlink>
      <w:r w:rsidRPr="00C62FF1">
        <w:rPr>
          <w:rFonts w:ascii="Times New Roman" w:eastAsia="Times New Roman" w:hAnsi="Times New Roman" w:cs="Times New Roman"/>
          <w:kern w:val="0"/>
          <w:sz w:val="24"/>
          <w:szCs w:val="24"/>
          <w:lang w:eastAsia="ru-RU"/>
          <w14:ligatures w14:val="none"/>
        </w:rPr>
        <w:t>.</w:t>
      </w:r>
    </w:p>
    <w:p w14:paraId="45D54F2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8.22 Определение массовой доли сырой золы - по </w:t>
      </w:r>
      <w:hyperlink r:id="rId105" w:history="1">
        <w:r w:rsidRPr="00C62FF1">
          <w:rPr>
            <w:rFonts w:ascii="Times New Roman" w:eastAsia="Times New Roman" w:hAnsi="Times New Roman" w:cs="Times New Roman"/>
            <w:kern w:val="0"/>
            <w:sz w:val="24"/>
            <w:szCs w:val="24"/>
            <w:lang w:eastAsia="ru-RU"/>
            <w14:ligatures w14:val="none"/>
          </w:rPr>
          <w:t>ГОСТ 32041</w:t>
        </w:r>
      </w:hyperlink>
      <w:r w:rsidRPr="00C62FF1">
        <w:rPr>
          <w:rFonts w:ascii="Times New Roman" w:eastAsia="Times New Roman" w:hAnsi="Times New Roman" w:cs="Times New Roman"/>
          <w:kern w:val="0"/>
          <w:sz w:val="24"/>
          <w:szCs w:val="24"/>
          <w:lang w:eastAsia="ru-RU"/>
          <w14:ligatures w14:val="none"/>
        </w:rPr>
        <w:t xml:space="preserve">, </w:t>
      </w:r>
      <w:hyperlink r:id="rId106" w:history="1">
        <w:r w:rsidRPr="00C62FF1">
          <w:rPr>
            <w:rFonts w:ascii="Times New Roman" w:eastAsia="Times New Roman" w:hAnsi="Times New Roman" w:cs="Times New Roman"/>
            <w:kern w:val="0"/>
            <w:sz w:val="24"/>
            <w:szCs w:val="24"/>
            <w:lang w:eastAsia="ru-RU"/>
            <w14:ligatures w14:val="none"/>
          </w:rPr>
          <w:t>ГОСТ 26226</w:t>
        </w:r>
      </w:hyperlink>
      <w:r w:rsidRPr="00C62FF1">
        <w:rPr>
          <w:rFonts w:ascii="Times New Roman" w:eastAsia="Times New Roman" w:hAnsi="Times New Roman" w:cs="Times New Roman"/>
          <w:kern w:val="0"/>
          <w:sz w:val="24"/>
          <w:szCs w:val="24"/>
          <w:lang w:eastAsia="ru-RU"/>
          <w14:ligatures w14:val="none"/>
        </w:rPr>
        <w:t>.</w:t>
      </w:r>
    </w:p>
    <w:p w14:paraId="2349E73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8.23 Определение содержания афлатоксина В1</w:t>
      </w:r>
      <w:r w:rsidRPr="00C62FF1">
        <w:rPr>
          <w:rFonts w:ascii="Times New Roman" w:eastAsia="Times New Roman" w:hAnsi="Times New Roman" w:cs="Times New Roman"/>
          <w:noProof/>
          <w:kern w:val="0"/>
          <w:sz w:val="24"/>
          <w:szCs w:val="24"/>
          <w:lang w:eastAsia="ru-RU"/>
          <w14:ligatures w14:val="none"/>
        </w:rPr>
        <w:t xml:space="preserve"> </w:t>
      </w:r>
      <w:r w:rsidRPr="00C62FF1">
        <w:rPr>
          <w:rFonts w:ascii="Times New Roman" w:eastAsia="Times New Roman" w:hAnsi="Times New Roman" w:cs="Times New Roman"/>
          <w:kern w:val="0"/>
          <w:sz w:val="24"/>
          <w:szCs w:val="24"/>
          <w:lang w:eastAsia="ru-RU"/>
          <w14:ligatures w14:val="none"/>
        </w:rPr>
        <w:t xml:space="preserve">- по </w:t>
      </w:r>
      <w:hyperlink r:id="rId107" w:history="1">
        <w:r w:rsidRPr="00C62FF1">
          <w:rPr>
            <w:rFonts w:ascii="Times New Roman" w:eastAsia="Times New Roman" w:hAnsi="Times New Roman" w:cs="Times New Roman"/>
            <w:kern w:val="0"/>
            <w:sz w:val="24"/>
            <w:szCs w:val="24"/>
            <w:lang w:eastAsia="ru-RU"/>
            <w14:ligatures w14:val="none"/>
          </w:rPr>
          <w:t>ГОСТ 31653</w:t>
        </w:r>
      </w:hyperlink>
      <w:r w:rsidRPr="00C62FF1">
        <w:rPr>
          <w:rFonts w:ascii="Times New Roman" w:eastAsia="Times New Roman" w:hAnsi="Times New Roman" w:cs="Times New Roman"/>
          <w:kern w:val="0"/>
          <w:sz w:val="24"/>
          <w:szCs w:val="24"/>
          <w:lang w:eastAsia="ru-RU"/>
          <w14:ligatures w14:val="none"/>
        </w:rPr>
        <w:t xml:space="preserve">. </w:t>
      </w:r>
    </w:p>
    <w:p w14:paraId="6537888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8.24 Определение содержания остаточных количеств пестицидов - по </w:t>
      </w:r>
      <w:hyperlink r:id="rId108" w:history="1">
        <w:r w:rsidRPr="00C62FF1">
          <w:rPr>
            <w:rFonts w:ascii="Times New Roman" w:eastAsia="Times New Roman" w:hAnsi="Times New Roman" w:cs="Times New Roman"/>
            <w:kern w:val="0"/>
            <w:sz w:val="24"/>
            <w:szCs w:val="24"/>
            <w:lang w:eastAsia="ru-RU"/>
            <w14:ligatures w14:val="none"/>
          </w:rPr>
          <w:t>ГОСТ 31481</w:t>
        </w:r>
      </w:hyperlink>
      <w:r w:rsidRPr="00C62FF1">
        <w:rPr>
          <w:rFonts w:ascii="Times New Roman" w:eastAsia="Times New Roman" w:hAnsi="Times New Roman" w:cs="Times New Roman"/>
          <w:kern w:val="0"/>
          <w:sz w:val="24"/>
          <w:szCs w:val="24"/>
          <w:lang w:eastAsia="ru-RU"/>
          <w14:ligatures w14:val="none"/>
        </w:rPr>
        <w:t xml:space="preserve">, </w:t>
      </w:r>
      <w:hyperlink r:id="rId109" w:history="1">
        <w:r w:rsidRPr="00C62FF1">
          <w:rPr>
            <w:rFonts w:ascii="Times New Roman" w:eastAsia="Times New Roman" w:hAnsi="Times New Roman" w:cs="Times New Roman"/>
            <w:kern w:val="0"/>
            <w:sz w:val="24"/>
            <w:szCs w:val="24"/>
            <w:lang w:eastAsia="ru-RU"/>
            <w14:ligatures w14:val="none"/>
          </w:rPr>
          <w:t>ГОСТ 13496.20</w:t>
        </w:r>
      </w:hyperlink>
      <w:r w:rsidRPr="00C62FF1">
        <w:rPr>
          <w:rFonts w:ascii="Times New Roman" w:eastAsia="Times New Roman" w:hAnsi="Times New Roman" w:cs="Times New Roman"/>
          <w:kern w:val="0"/>
          <w:sz w:val="24"/>
          <w:szCs w:val="24"/>
          <w:lang w:eastAsia="ru-RU"/>
          <w14:ligatures w14:val="none"/>
        </w:rPr>
        <w:t>.</w:t>
      </w:r>
    </w:p>
    <w:p w14:paraId="1E7DD706"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8.25 Подготовка проб и их минерализация для определения содержания токсичных элементов - по </w:t>
      </w:r>
      <w:hyperlink r:id="rId110" w:history="1">
        <w:r w:rsidRPr="00C62FF1">
          <w:rPr>
            <w:rFonts w:ascii="Times New Roman" w:eastAsia="Times New Roman" w:hAnsi="Times New Roman" w:cs="Times New Roman"/>
            <w:kern w:val="0"/>
            <w:sz w:val="24"/>
            <w:szCs w:val="24"/>
            <w:lang w:eastAsia="ru-RU"/>
            <w14:ligatures w14:val="none"/>
          </w:rPr>
          <w:t>ГОСТ 30692</w:t>
        </w:r>
      </w:hyperlink>
      <w:r w:rsidRPr="00C62FF1">
        <w:rPr>
          <w:rFonts w:ascii="Times New Roman" w:eastAsia="Times New Roman" w:hAnsi="Times New Roman" w:cs="Times New Roman"/>
          <w:kern w:val="0"/>
          <w:sz w:val="24"/>
          <w:szCs w:val="24"/>
          <w:lang w:eastAsia="ru-RU"/>
          <w14:ligatures w14:val="none"/>
        </w:rPr>
        <w:t xml:space="preserve">, </w:t>
      </w:r>
      <w:hyperlink r:id="rId111" w:history="1">
        <w:r w:rsidRPr="00C62FF1">
          <w:rPr>
            <w:rFonts w:ascii="Times New Roman" w:eastAsia="Times New Roman" w:hAnsi="Times New Roman" w:cs="Times New Roman"/>
            <w:kern w:val="0"/>
            <w:sz w:val="24"/>
            <w:szCs w:val="24"/>
            <w:lang w:eastAsia="ru-RU"/>
            <w14:ligatures w14:val="none"/>
          </w:rPr>
          <w:t>ГОСТ 26929</w:t>
        </w:r>
      </w:hyperlink>
      <w:r w:rsidRPr="00C62FF1">
        <w:rPr>
          <w:rFonts w:ascii="Times New Roman" w:eastAsia="Times New Roman" w:hAnsi="Times New Roman" w:cs="Times New Roman"/>
          <w:kern w:val="0"/>
          <w:sz w:val="24"/>
          <w:szCs w:val="24"/>
          <w:lang w:eastAsia="ru-RU"/>
          <w14:ligatures w14:val="none"/>
        </w:rPr>
        <w:t>.</w:t>
      </w:r>
    </w:p>
    <w:p w14:paraId="5CAEC03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8.26 Определение содержания свинца - по </w:t>
      </w:r>
      <w:hyperlink r:id="rId112" w:history="1">
        <w:r w:rsidRPr="00C62FF1">
          <w:rPr>
            <w:rFonts w:ascii="Times New Roman" w:eastAsia="Times New Roman" w:hAnsi="Times New Roman" w:cs="Times New Roman"/>
            <w:kern w:val="0"/>
            <w:sz w:val="24"/>
            <w:szCs w:val="24"/>
            <w:lang w:eastAsia="ru-RU"/>
            <w14:ligatures w14:val="none"/>
          </w:rPr>
          <w:t>ГОСТ Р 51301</w:t>
        </w:r>
      </w:hyperlink>
      <w:r w:rsidRPr="00C62FF1">
        <w:rPr>
          <w:rFonts w:ascii="Times New Roman" w:eastAsia="Times New Roman" w:hAnsi="Times New Roman" w:cs="Times New Roman"/>
          <w:kern w:val="0"/>
          <w:sz w:val="24"/>
          <w:szCs w:val="24"/>
          <w:lang w:eastAsia="ru-RU"/>
          <w14:ligatures w14:val="none"/>
        </w:rPr>
        <w:t xml:space="preserve">, </w:t>
      </w:r>
      <w:hyperlink r:id="rId113" w:history="1">
        <w:r w:rsidRPr="00C62FF1">
          <w:rPr>
            <w:rFonts w:ascii="Times New Roman" w:eastAsia="Times New Roman" w:hAnsi="Times New Roman" w:cs="Times New Roman"/>
            <w:kern w:val="0"/>
            <w:sz w:val="24"/>
            <w:szCs w:val="24"/>
            <w:lang w:eastAsia="ru-RU"/>
            <w14:ligatures w14:val="none"/>
          </w:rPr>
          <w:t>ГОСТ Р 53100</w:t>
        </w:r>
      </w:hyperlink>
      <w:r w:rsidRPr="00C62FF1">
        <w:rPr>
          <w:rFonts w:ascii="Times New Roman" w:eastAsia="Times New Roman" w:hAnsi="Times New Roman" w:cs="Times New Roman"/>
          <w:kern w:val="0"/>
          <w:sz w:val="24"/>
          <w:szCs w:val="24"/>
          <w:lang w:eastAsia="ru-RU"/>
          <w14:ligatures w14:val="none"/>
        </w:rPr>
        <w:t xml:space="preserve">, </w:t>
      </w:r>
      <w:hyperlink r:id="rId114" w:history="1">
        <w:r w:rsidRPr="00C62FF1">
          <w:rPr>
            <w:rFonts w:ascii="Times New Roman" w:eastAsia="Times New Roman" w:hAnsi="Times New Roman" w:cs="Times New Roman"/>
            <w:kern w:val="0"/>
            <w:sz w:val="24"/>
            <w:szCs w:val="24"/>
            <w:lang w:eastAsia="ru-RU"/>
            <w14:ligatures w14:val="none"/>
          </w:rPr>
          <w:t>26932</w:t>
        </w:r>
      </w:hyperlink>
      <w:r w:rsidRPr="00C62FF1">
        <w:rPr>
          <w:rFonts w:ascii="Times New Roman" w:eastAsia="Times New Roman" w:hAnsi="Times New Roman" w:cs="Times New Roman"/>
          <w:kern w:val="0"/>
          <w:sz w:val="24"/>
          <w:szCs w:val="24"/>
          <w:lang w:eastAsia="ru-RU"/>
          <w14:ligatures w14:val="none"/>
        </w:rPr>
        <w:t xml:space="preserve">,            </w:t>
      </w:r>
      <w:hyperlink r:id="rId115" w:history="1">
        <w:r w:rsidRPr="00C62FF1">
          <w:rPr>
            <w:rFonts w:ascii="Times New Roman" w:eastAsia="Times New Roman" w:hAnsi="Times New Roman" w:cs="Times New Roman"/>
            <w:kern w:val="0"/>
            <w:sz w:val="24"/>
            <w:szCs w:val="24"/>
            <w:lang w:eastAsia="ru-RU"/>
            <w14:ligatures w14:val="none"/>
          </w:rPr>
          <w:t>ГОСТ 30692</w:t>
        </w:r>
      </w:hyperlink>
      <w:r w:rsidRPr="00C62FF1">
        <w:rPr>
          <w:rFonts w:ascii="Times New Roman" w:eastAsia="Times New Roman" w:hAnsi="Times New Roman" w:cs="Times New Roman"/>
          <w:kern w:val="0"/>
          <w:sz w:val="24"/>
          <w:szCs w:val="24"/>
          <w:lang w:eastAsia="ru-RU"/>
          <w14:ligatures w14:val="none"/>
        </w:rPr>
        <w:t>.</w:t>
      </w:r>
    </w:p>
    <w:p w14:paraId="37100ECA"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8.27 Определение содержания кадмия - по </w:t>
      </w:r>
      <w:hyperlink r:id="rId116" w:history="1">
        <w:r w:rsidRPr="00C62FF1">
          <w:rPr>
            <w:rFonts w:ascii="Times New Roman" w:eastAsia="Times New Roman" w:hAnsi="Times New Roman" w:cs="Times New Roman"/>
            <w:kern w:val="0"/>
            <w:sz w:val="24"/>
            <w:szCs w:val="24"/>
            <w:lang w:eastAsia="ru-RU"/>
            <w14:ligatures w14:val="none"/>
          </w:rPr>
          <w:t>ГОСТ Р 51301</w:t>
        </w:r>
      </w:hyperlink>
      <w:r w:rsidRPr="00C62FF1">
        <w:rPr>
          <w:rFonts w:ascii="Times New Roman" w:eastAsia="Times New Roman" w:hAnsi="Times New Roman" w:cs="Times New Roman"/>
          <w:kern w:val="0"/>
          <w:sz w:val="24"/>
          <w:szCs w:val="24"/>
          <w:lang w:eastAsia="ru-RU"/>
          <w14:ligatures w14:val="none"/>
        </w:rPr>
        <w:t xml:space="preserve">, </w:t>
      </w:r>
      <w:hyperlink r:id="rId117" w:history="1">
        <w:r w:rsidRPr="00C62FF1">
          <w:rPr>
            <w:rFonts w:ascii="Times New Roman" w:eastAsia="Times New Roman" w:hAnsi="Times New Roman" w:cs="Times New Roman"/>
            <w:kern w:val="0"/>
            <w:sz w:val="24"/>
            <w:szCs w:val="24"/>
            <w:lang w:eastAsia="ru-RU"/>
            <w14:ligatures w14:val="none"/>
          </w:rPr>
          <w:t>ГОСТ Р 53100</w:t>
        </w:r>
      </w:hyperlink>
      <w:r w:rsidRPr="00C62FF1">
        <w:rPr>
          <w:rFonts w:ascii="Times New Roman" w:eastAsia="Times New Roman" w:hAnsi="Times New Roman" w:cs="Times New Roman"/>
          <w:kern w:val="0"/>
          <w:sz w:val="24"/>
          <w:szCs w:val="24"/>
          <w:lang w:eastAsia="ru-RU"/>
          <w14:ligatures w14:val="none"/>
        </w:rPr>
        <w:t xml:space="preserve">, </w:t>
      </w:r>
      <w:hyperlink r:id="rId118" w:history="1">
        <w:r w:rsidRPr="00C62FF1">
          <w:rPr>
            <w:rFonts w:ascii="Times New Roman" w:eastAsia="Times New Roman" w:hAnsi="Times New Roman" w:cs="Times New Roman"/>
            <w:kern w:val="0"/>
            <w:sz w:val="24"/>
            <w:szCs w:val="24"/>
            <w:lang w:eastAsia="ru-RU"/>
            <w14:ligatures w14:val="none"/>
          </w:rPr>
          <w:t>26933</w:t>
        </w:r>
      </w:hyperlink>
      <w:r w:rsidRPr="00C62FF1">
        <w:rPr>
          <w:rFonts w:ascii="Times New Roman" w:eastAsia="Times New Roman" w:hAnsi="Times New Roman" w:cs="Times New Roman"/>
          <w:kern w:val="0"/>
          <w:sz w:val="24"/>
          <w:szCs w:val="24"/>
          <w:lang w:eastAsia="ru-RU"/>
          <w14:ligatures w14:val="none"/>
        </w:rPr>
        <w:t xml:space="preserve">,              </w:t>
      </w:r>
      <w:hyperlink r:id="rId119" w:history="1">
        <w:r w:rsidRPr="00C62FF1">
          <w:rPr>
            <w:rFonts w:ascii="Times New Roman" w:eastAsia="Times New Roman" w:hAnsi="Times New Roman" w:cs="Times New Roman"/>
            <w:kern w:val="0"/>
            <w:sz w:val="24"/>
            <w:szCs w:val="24"/>
            <w:lang w:eastAsia="ru-RU"/>
            <w14:ligatures w14:val="none"/>
          </w:rPr>
          <w:t>ГОСТ 30692</w:t>
        </w:r>
      </w:hyperlink>
      <w:r w:rsidRPr="00C62FF1">
        <w:rPr>
          <w:rFonts w:ascii="Times New Roman" w:eastAsia="Times New Roman" w:hAnsi="Times New Roman" w:cs="Times New Roman"/>
          <w:kern w:val="0"/>
          <w:sz w:val="24"/>
          <w:szCs w:val="24"/>
          <w:lang w:eastAsia="ru-RU"/>
          <w14:ligatures w14:val="none"/>
        </w:rPr>
        <w:t>.</w:t>
      </w:r>
    </w:p>
    <w:p w14:paraId="7E141FF0"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8.28 Определение содержания ртути - по </w:t>
      </w:r>
      <w:hyperlink r:id="rId120" w:history="1">
        <w:r w:rsidRPr="00C62FF1">
          <w:rPr>
            <w:rFonts w:ascii="Times New Roman" w:eastAsia="Times New Roman" w:hAnsi="Times New Roman" w:cs="Times New Roman"/>
            <w:kern w:val="0"/>
            <w:sz w:val="24"/>
            <w:szCs w:val="24"/>
            <w:lang w:eastAsia="ru-RU"/>
            <w14:ligatures w14:val="none"/>
          </w:rPr>
          <w:t>ГОСТ 31650</w:t>
        </w:r>
      </w:hyperlink>
      <w:r w:rsidRPr="00C62FF1">
        <w:rPr>
          <w:rFonts w:ascii="Times New Roman" w:eastAsia="Times New Roman" w:hAnsi="Times New Roman" w:cs="Times New Roman"/>
          <w:kern w:val="0"/>
          <w:sz w:val="24"/>
          <w:szCs w:val="24"/>
          <w:lang w:eastAsia="ru-RU"/>
          <w14:ligatures w14:val="none"/>
        </w:rPr>
        <w:t xml:space="preserve">, </w:t>
      </w:r>
      <w:hyperlink r:id="rId121" w:history="1">
        <w:r w:rsidRPr="00C62FF1">
          <w:rPr>
            <w:rFonts w:ascii="Times New Roman" w:eastAsia="Times New Roman" w:hAnsi="Times New Roman" w:cs="Times New Roman"/>
            <w:kern w:val="0"/>
            <w:sz w:val="24"/>
            <w:szCs w:val="24"/>
            <w:lang w:eastAsia="ru-RU"/>
            <w14:ligatures w14:val="none"/>
          </w:rPr>
          <w:t>ГОСТ 26927</w:t>
        </w:r>
      </w:hyperlink>
      <w:r w:rsidRPr="00C62FF1">
        <w:rPr>
          <w:rFonts w:ascii="Times New Roman" w:eastAsia="Times New Roman" w:hAnsi="Times New Roman" w:cs="Times New Roman"/>
          <w:kern w:val="0"/>
          <w:sz w:val="24"/>
          <w:szCs w:val="24"/>
          <w:lang w:eastAsia="ru-RU"/>
          <w14:ligatures w14:val="none"/>
        </w:rPr>
        <w:t>.</w:t>
      </w:r>
    </w:p>
    <w:p w14:paraId="651A421B"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8.29 Определение содержания мышьяка - по </w:t>
      </w:r>
      <w:hyperlink r:id="rId122" w:history="1">
        <w:r w:rsidRPr="00C62FF1">
          <w:rPr>
            <w:rFonts w:ascii="Times New Roman" w:eastAsia="Times New Roman" w:hAnsi="Times New Roman" w:cs="Times New Roman"/>
            <w:kern w:val="0"/>
            <w:sz w:val="24"/>
            <w:szCs w:val="24"/>
            <w:lang w:eastAsia="ru-RU"/>
            <w14:ligatures w14:val="none"/>
          </w:rPr>
          <w:t>ГОСТ Р 53101</w:t>
        </w:r>
      </w:hyperlink>
      <w:r w:rsidRPr="00C62FF1">
        <w:rPr>
          <w:rFonts w:ascii="Times New Roman" w:eastAsia="Times New Roman" w:hAnsi="Times New Roman" w:cs="Times New Roman"/>
          <w:kern w:val="0"/>
          <w:sz w:val="24"/>
          <w:szCs w:val="24"/>
          <w:lang w:eastAsia="ru-RU"/>
          <w14:ligatures w14:val="none"/>
        </w:rPr>
        <w:t xml:space="preserve">, </w:t>
      </w:r>
      <w:hyperlink r:id="rId123" w:history="1">
        <w:r w:rsidRPr="00C62FF1">
          <w:rPr>
            <w:rFonts w:ascii="Times New Roman" w:eastAsia="Times New Roman" w:hAnsi="Times New Roman" w:cs="Times New Roman"/>
            <w:kern w:val="0"/>
            <w:sz w:val="24"/>
            <w:szCs w:val="24"/>
            <w:lang w:eastAsia="ru-RU"/>
            <w14:ligatures w14:val="none"/>
          </w:rPr>
          <w:t>ГОСТ 26930</w:t>
        </w:r>
      </w:hyperlink>
      <w:r w:rsidRPr="00C62FF1">
        <w:rPr>
          <w:rFonts w:ascii="Times New Roman" w:eastAsia="Times New Roman" w:hAnsi="Times New Roman" w:cs="Times New Roman"/>
          <w:kern w:val="0"/>
          <w:sz w:val="24"/>
          <w:szCs w:val="24"/>
          <w:lang w:eastAsia="ru-RU"/>
          <w14:ligatures w14:val="none"/>
        </w:rPr>
        <w:t>.</w:t>
      </w:r>
    </w:p>
    <w:p w14:paraId="3B66F2D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8.30 Определение содержания меди - по </w:t>
      </w:r>
      <w:hyperlink r:id="rId124" w:history="1">
        <w:r w:rsidRPr="00C62FF1">
          <w:rPr>
            <w:rFonts w:ascii="Times New Roman" w:eastAsia="Times New Roman" w:hAnsi="Times New Roman" w:cs="Times New Roman"/>
            <w:kern w:val="0"/>
            <w:sz w:val="24"/>
            <w:szCs w:val="24"/>
            <w:lang w:eastAsia="ru-RU"/>
            <w14:ligatures w14:val="none"/>
          </w:rPr>
          <w:t>ГОСТ Р 51301</w:t>
        </w:r>
      </w:hyperlink>
      <w:r w:rsidRPr="00C62FF1">
        <w:rPr>
          <w:rFonts w:ascii="Times New Roman" w:eastAsia="Times New Roman" w:hAnsi="Times New Roman" w:cs="Times New Roman"/>
          <w:kern w:val="0"/>
          <w:sz w:val="24"/>
          <w:szCs w:val="24"/>
          <w:lang w:eastAsia="ru-RU"/>
          <w14:ligatures w14:val="none"/>
        </w:rPr>
        <w:t xml:space="preserve">, </w:t>
      </w:r>
      <w:hyperlink r:id="rId125" w:history="1">
        <w:r w:rsidRPr="00C62FF1">
          <w:rPr>
            <w:rFonts w:ascii="Times New Roman" w:eastAsia="Times New Roman" w:hAnsi="Times New Roman" w:cs="Times New Roman"/>
            <w:kern w:val="0"/>
            <w:sz w:val="24"/>
            <w:szCs w:val="24"/>
            <w:lang w:eastAsia="ru-RU"/>
            <w14:ligatures w14:val="none"/>
          </w:rPr>
          <w:t>ГОСТ 30692</w:t>
        </w:r>
      </w:hyperlink>
      <w:r w:rsidRPr="00C62FF1">
        <w:rPr>
          <w:rFonts w:ascii="Times New Roman" w:eastAsia="Times New Roman" w:hAnsi="Times New Roman" w:cs="Times New Roman"/>
          <w:kern w:val="0"/>
          <w:sz w:val="24"/>
          <w:szCs w:val="24"/>
          <w:lang w:eastAsia="ru-RU"/>
          <w14:ligatures w14:val="none"/>
        </w:rPr>
        <w:t xml:space="preserve">, </w:t>
      </w:r>
      <w:hyperlink r:id="rId126" w:history="1">
        <w:r w:rsidRPr="00C62FF1">
          <w:rPr>
            <w:rFonts w:ascii="Times New Roman" w:eastAsia="Times New Roman" w:hAnsi="Times New Roman" w:cs="Times New Roman"/>
            <w:kern w:val="0"/>
            <w:sz w:val="24"/>
            <w:szCs w:val="24"/>
            <w:lang w:eastAsia="ru-RU"/>
            <w14:ligatures w14:val="none"/>
          </w:rPr>
          <w:t>ГОСТ 26931</w:t>
        </w:r>
      </w:hyperlink>
      <w:r w:rsidRPr="00C62FF1">
        <w:rPr>
          <w:rFonts w:ascii="Times New Roman" w:eastAsia="Times New Roman" w:hAnsi="Times New Roman" w:cs="Times New Roman"/>
          <w:kern w:val="0"/>
          <w:sz w:val="24"/>
          <w:szCs w:val="24"/>
          <w:lang w:eastAsia="ru-RU"/>
          <w14:ligatures w14:val="none"/>
        </w:rPr>
        <w:t>.</w:t>
      </w:r>
    </w:p>
    <w:p w14:paraId="777E93DE"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8.31 Определение содержания цинка по </w:t>
      </w:r>
      <w:hyperlink r:id="rId127" w:history="1">
        <w:r w:rsidRPr="00C62FF1">
          <w:rPr>
            <w:rFonts w:ascii="Times New Roman" w:eastAsia="Times New Roman" w:hAnsi="Times New Roman" w:cs="Times New Roman"/>
            <w:kern w:val="0"/>
            <w:sz w:val="24"/>
            <w:szCs w:val="24"/>
            <w:lang w:eastAsia="ru-RU"/>
            <w14:ligatures w14:val="none"/>
          </w:rPr>
          <w:t>ГОСТ Р 51301</w:t>
        </w:r>
      </w:hyperlink>
      <w:r w:rsidRPr="00C62FF1">
        <w:rPr>
          <w:rFonts w:ascii="Times New Roman" w:eastAsia="Times New Roman" w:hAnsi="Times New Roman" w:cs="Times New Roman"/>
          <w:kern w:val="0"/>
          <w:sz w:val="24"/>
          <w:szCs w:val="24"/>
          <w:lang w:eastAsia="ru-RU"/>
          <w14:ligatures w14:val="none"/>
        </w:rPr>
        <w:t xml:space="preserve">, </w:t>
      </w:r>
      <w:hyperlink r:id="rId128" w:history="1">
        <w:r w:rsidRPr="00C62FF1">
          <w:rPr>
            <w:rFonts w:ascii="Times New Roman" w:eastAsia="Times New Roman" w:hAnsi="Times New Roman" w:cs="Times New Roman"/>
            <w:kern w:val="0"/>
            <w:sz w:val="24"/>
            <w:szCs w:val="24"/>
            <w:lang w:eastAsia="ru-RU"/>
            <w14:ligatures w14:val="none"/>
          </w:rPr>
          <w:t>ГОСТ 30692</w:t>
        </w:r>
      </w:hyperlink>
      <w:r w:rsidRPr="00C62FF1">
        <w:rPr>
          <w:rFonts w:ascii="Times New Roman" w:eastAsia="Times New Roman" w:hAnsi="Times New Roman" w:cs="Times New Roman"/>
          <w:kern w:val="0"/>
          <w:sz w:val="24"/>
          <w:szCs w:val="24"/>
          <w:lang w:eastAsia="ru-RU"/>
          <w14:ligatures w14:val="none"/>
        </w:rPr>
        <w:t xml:space="preserve">, </w:t>
      </w:r>
      <w:hyperlink r:id="rId129" w:history="1">
        <w:r w:rsidRPr="00C62FF1">
          <w:rPr>
            <w:rFonts w:ascii="Times New Roman" w:eastAsia="Times New Roman" w:hAnsi="Times New Roman" w:cs="Times New Roman"/>
            <w:kern w:val="0"/>
            <w:sz w:val="24"/>
            <w:szCs w:val="24"/>
            <w:lang w:eastAsia="ru-RU"/>
            <w14:ligatures w14:val="none"/>
          </w:rPr>
          <w:t>ГОСТ 26934</w:t>
        </w:r>
      </w:hyperlink>
      <w:r w:rsidRPr="00C62FF1">
        <w:rPr>
          <w:rFonts w:ascii="Times New Roman" w:eastAsia="Times New Roman" w:hAnsi="Times New Roman" w:cs="Times New Roman"/>
          <w:kern w:val="0"/>
          <w:sz w:val="24"/>
          <w:szCs w:val="24"/>
          <w:lang w:eastAsia="ru-RU"/>
          <w14:ligatures w14:val="none"/>
        </w:rPr>
        <w:t>.</w:t>
      </w:r>
    </w:p>
    <w:p w14:paraId="4DFB9838"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8.32 Определение промышленной стерильности консервов - по </w:t>
      </w:r>
      <w:hyperlink r:id="rId130" w:history="1">
        <w:r w:rsidRPr="00C62FF1">
          <w:rPr>
            <w:rFonts w:ascii="Times New Roman" w:eastAsia="Times New Roman" w:hAnsi="Times New Roman" w:cs="Times New Roman"/>
            <w:kern w:val="0"/>
            <w:sz w:val="24"/>
            <w:szCs w:val="24"/>
            <w:lang w:eastAsia="ru-RU"/>
            <w14:ligatures w14:val="none"/>
          </w:rPr>
          <w:t>ГОСТ 30425</w:t>
        </w:r>
      </w:hyperlink>
      <w:r w:rsidRPr="00C62FF1">
        <w:rPr>
          <w:rFonts w:ascii="Times New Roman" w:eastAsia="Times New Roman" w:hAnsi="Times New Roman" w:cs="Times New Roman"/>
          <w:kern w:val="0"/>
          <w:sz w:val="24"/>
          <w:szCs w:val="24"/>
          <w:lang w:eastAsia="ru-RU"/>
          <w14:ligatures w14:val="none"/>
        </w:rPr>
        <w:t>.</w:t>
      </w:r>
    </w:p>
    <w:p w14:paraId="480B7DD3" w14:textId="4C40ED7B"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8.33 Определение общей бактериальной обсемененности и наличия патогенной микрофлоры - по </w:t>
      </w:r>
      <w:hyperlink r:id="rId131" w:history="1">
        <w:r w:rsidRPr="00C62FF1">
          <w:rPr>
            <w:rFonts w:ascii="Times New Roman" w:eastAsia="Times New Roman" w:hAnsi="Times New Roman" w:cs="Times New Roman"/>
            <w:kern w:val="0"/>
            <w:sz w:val="24"/>
            <w:szCs w:val="24"/>
            <w:lang w:eastAsia="ru-RU"/>
            <w14:ligatures w14:val="none"/>
          </w:rPr>
          <w:t>ГОСТ Р 50454</w:t>
        </w:r>
      </w:hyperlink>
      <w:r w:rsidRPr="00C62FF1">
        <w:rPr>
          <w:rFonts w:ascii="Times New Roman" w:eastAsia="Times New Roman" w:hAnsi="Times New Roman" w:cs="Times New Roman"/>
          <w:kern w:val="0"/>
          <w:sz w:val="24"/>
          <w:szCs w:val="24"/>
          <w:lang w:eastAsia="ru-RU"/>
          <w14:ligatures w14:val="none"/>
        </w:rPr>
        <w:t xml:space="preserve">, </w:t>
      </w:r>
      <w:hyperlink r:id="rId132" w:history="1">
        <w:r w:rsidRPr="00C62FF1">
          <w:rPr>
            <w:rFonts w:ascii="Times New Roman" w:eastAsia="Times New Roman" w:hAnsi="Times New Roman" w:cs="Times New Roman"/>
            <w:kern w:val="0"/>
            <w:sz w:val="24"/>
            <w:szCs w:val="24"/>
            <w:lang w:eastAsia="ru-RU"/>
            <w14:ligatures w14:val="none"/>
          </w:rPr>
          <w:t>ГОСТ Р 50455</w:t>
        </w:r>
      </w:hyperlink>
      <w:r w:rsidRPr="00C62FF1">
        <w:rPr>
          <w:rFonts w:ascii="Times New Roman" w:eastAsia="Times New Roman" w:hAnsi="Times New Roman" w:cs="Times New Roman"/>
          <w:kern w:val="0"/>
          <w:sz w:val="24"/>
          <w:szCs w:val="24"/>
          <w:lang w:eastAsia="ru-RU"/>
          <w14:ligatures w14:val="none"/>
        </w:rPr>
        <w:t xml:space="preserve">, </w:t>
      </w:r>
      <w:hyperlink r:id="rId133" w:history="1">
        <w:r w:rsidRPr="00C62FF1">
          <w:rPr>
            <w:rFonts w:ascii="Times New Roman" w:eastAsia="Times New Roman" w:hAnsi="Times New Roman" w:cs="Times New Roman"/>
            <w:kern w:val="0"/>
            <w:sz w:val="24"/>
            <w:szCs w:val="24"/>
            <w:lang w:eastAsia="ru-RU"/>
            <w14:ligatures w14:val="none"/>
          </w:rPr>
          <w:t>ГОСТ Р 52833</w:t>
        </w:r>
      </w:hyperlink>
      <w:r w:rsidRPr="00C62FF1">
        <w:rPr>
          <w:rFonts w:ascii="Times New Roman" w:eastAsia="Times New Roman" w:hAnsi="Times New Roman" w:cs="Times New Roman"/>
          <w:kern w:val="0"/>
          <w:sz w:val="24"/>
          <w:szCs w:val="24"/>
          <w:lang w:eastAsia="ru-RU"/>
          <w14:ligatures w14:val="none"/>
        </w:rPr>
        <w:t xml:space="preserve">, </w:t>
      </w:r>
      <w:r w:rsidR="00767B5F" w:rsidRPr="00C62FF1">
        <w:rPr>
          <w:rFonts w:ascii="Times New Roman" w:eastAsia="Times New Roman" w:hAnsi="Times New Roman" w:cs="Times New Roman"/>
          <w:kern w:val="0"/>
          <w:sz w:val="24"/>
          <w:szCs w:val="24"/>
          <w:lang w:eastAsia="ru-RU"/>
          <w14:ligatures w14:val="none"/>
        </w:rPr>
        <w:t>ГОСТ 32011</w:t>
      </w:r>
      <w:r w:rsidRPr="00C62FF1">
        <w:rPr>
          <w:rFonts w:ascii="Times New Roman" w:eastAsia="Times New Roman" w:hAnsi="Times New Roman" w:cs="Times New Roman"/>
          <w:kern w:val="0"/>
          <w:sz w:val="24"/>
          <w:szCs w:val="24"/>
          <w:lang w:eastAsia="ru-RU"/>
          <w14:ligatures w14:val="none"/>
        </w:rPr>
        <w:t xml:space="preserve">, </w:t>
      </w:r>
      <w:hyperlink r:id="rId134" w:history="1">
        <w:r w:rsidRPr="00C62FF1">
          <w:rPr>
            <w:rFonts w:ascii="Times New Roman" w:eastAsia="Times New Roman" w:hAnsi="Times New Roman" w:cs="Times New Roman"/>
            <w:kern w:val="0"/>
            <w:sz w:val="24"/>
            <w:szCs w:val="24"/>
            <w:lang w:eastAsia="ru-RU"/>
            <w14:ligatures w14:val="none"/>
          </w:rPr>
          <w:t>ГОСТ 31878</w:t>
        </w:r>
      </w:hyperlink>
      <w:r w:rsidRPr="00C62FF1">
        <w:rPr>
          <w:rFonts w:ascii="Times New Roman" w:eastAsia="Times New Roman" w:hAnsi="Times New Roman" w:cs="Times New Roman"/>
          <w:kern w:val="0"/>
          <w:sz w:val="24"/>
          <w:szCs w:val="24"/>
          <w:lang w:eastAsia="ru-RU"/>
          <w14:ligatures w14:val="none"/>
        </w:rPr>
        <w:t xml:space="preserve">, </w:t>
      </w:r>
      <w:hyperlink r:id="rId135" w:history="1">
        <w:r w:rsidRPr="00C62FF1">
          <w:rPr>
            <w:rFonts w:ascii="Times New Roman" w:eastAsia="Times New Roman" w:hAnsi="Times New Roman" w:cs="Times New Roman"/>
            <w:kern w:val="0"/>
            <w:sz w:val="24"/>
            <w:szCs w:val="24"/>
            <w:lang w:eastAsia="ru-RU"/>
            <w14:ligatures w14:val="none"/>
          </w:rPr>
          <w:t>ГОСТ 10444.15</w:t>
        </w:r>
      </w:hyperlink>
      <w:r w:rsidR="00A27692" w:rsidRPr="00C62FF1">
        <w:rPr>
          <w:rFonts w:ascii="Times New Roman" w:eastAsia="Times New Roman" w:hAnsi="Times New Roman" w:cs="Times New Roman"/>
          <w:kern w:val="0"/>
          <w:sz w:val="24"/>
          <w:szCs w:val="24"/>
          <w:lang w:eastAsia="ru-RU"/>
          <w14:ligatures w14:val="none"/>
        </w:rPr>
        <w:t>,</w:t>
      </w:r>
      <w:r w:rsidR="00A27692" w:rsidRPr="00C62FF1">
        <w:rPr>
          <w:rFonts w:ascii="Times New Roman" w:hAnsi="Times New Roman" w:cs="Times New Roman"/>
          <w:sz w:val="24"/>
          <w:szCs w:val="24"/>
        </w:rPr>
        <w:t xml:space="preserve"> [5].</w:t>
      </w:r>
    </w:p>
    <w:p w14:paraId="7BE6ED8D"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8.34 Определение содержания цезия - по </w:t>
      </w:r>
      <w:hyperlink r:id="rId136" w:history="1">
        <w:r w:rsidRPr="00C62FF1">
          <w:rPr>
            <w:rFonts w:ascii="Times New Roman" w:eastAsia="Times New Roman" w:hAnsi="Times New Roman" w:cs="Times New Roman"/>
            <w:kern w:val="0"/>
            <w:sz w:val="24"/>
            <w:szCs w:val="24"/>
            <w:lang w:eastAsia="ru-RU"/>
            <w14:ligatures w14:val="none"/>
          </w:rPr>
          <w:t>ГОСТ 32161</w:t>
        </w:r>
      </w:hyperlink>
      <w:r w:rsidRPr="00C62FF1">
        <w:rPr>
          <w:rFonts w:ascii="Times New Roman" w:eastAsia="Times New Roman" w:hAnsi="Times New Roman" w:cs="Times New Roman"/>
          <w:kern w:val="0"/>
          <w:sz w:val="24"/>
          <w:szCs w:val="24"/>
          <w:lang w:eastAsia="ru-RU"/>
          <w14:ligatures w14:val="none"/>
        </w:rPr>
        <w:t xml:space="preserve">, </w:t>
      </w:r>
      <w:hyperlink r:id="rId137" w:history="1">
        <w:r w:rsidRPr="00C62FF1">
          <w:rPr>
            <w:rFonts w:ascii="Times New Roman" w:eastAsia="Times New Roman" w:hAnsi="Times New Roman" w:cs="Times New Roman"/>
            <w:kern w:val="0"/>
            <w:sz w:val="24"/>
            <w:szCs w:val="24"/>
            <w:lang w:eastAsia="ru-RU"/>
            <w14:ligatures w14:val="none"/>
          </w:rPr>
          <w:t>ГОСТ Р 54040</w:t>
        </w:r>
      </w:hyperlink>
      <w:r w:rsidRPr="00C62FF1">
        <w:rPr>
          <w:rFonts w:ascii="Times New Roman" w:eastAsia="Times New Roman" w:hAnsi="Times New Roman" w:cs="Times New Roman"/>
          <w:kern w:val="0"/>
          <w:sz w:val="24"/>
          <w:szCs w:val="24"/>
          <w:lang w:eastAsia="ru-RU"/>
          <w14:ligatures w14:val="none"/>
        </w:rPr>
        <w:t>.</w:t>
      </w:r>
    </w:p>
    <w:p w14:paraId="65343B9F"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8.35 Определение содержания стронция - по </w:t>
      </w:r>
      <w:hyperlink r:id="rId138" w:history="1">
        <w:r w:rsidRPr="00C62FF1">
          <w:rPr>
            <w:rFonts w:ascii="Times New Roman" w:eastAsia="Times New Roman" w:hAnsi="Times New Roman" w:cs="Times New Roman"/>
            <w:kern w:val="0"/>
            <w:sz w:val="24"/>
            <w:szCs w:val="24"/>
            <w:lang w:eastAsia="ru-RU"/>
            <w14:ligatures w14:val="none"/>
          </w:rPr>
          <w:t>ГОСТ 32163</w:t>
        </w:r>
      </w:hyperlink>
      <w:r w:rsidRPr="00C62FF1">
        <w:rPr>
          <w:rFonts w:ascii="Times New Roman" w:eastAsia="Times New Roman" w:hAnsi="Times New Roman" w:cs="Times New Roman"/>
          <w:kern w:val="0"/>
          <w:sz w:val="24"/>
          <w:szCs w:val="24"/>
          <w:lang w:eastAsia="ru-RU"/>
          <w14:ligatures w14:val="none"/>
        </w:rPr>
        <w:t>.</w:t>
      </w:r>
      <w:r w:rsidRPr="00C62FF1">
        <w:rPr>
          <w:rFonts w:ascii="Times New Roman" w:eastAsia="Times New Roman" w:hAnsi="Times New Roman" w:cs="Times New Roman"/>
          <w:kern w:val="0"/>
          <w:sz w:val="24"/>
          <w:szCs w:val="24"/>
          <w:lang w:eastAsia="ru-RU"/>
          <w14:ligatures w14:val="none"/>
        </w:rPr>
        <w:br/>
        <w:t>Примечание - Контроль содержания витамина Д в кормах для непродуктивных животных будет возможен при наличии стандартизованного метода его определения.</w:t>
      </w:r>
    </w:p>
    <w:p w14:paraId="1FE0374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77B56393" w14:textId="77777777" w:rsidR="0059706A" w:rsidRPr="00C62FF1" w:rsidRDefault="0059706A" w:rsidP="0059706A">
      <w:pPr>
        <w:keepNext/>
        <w:keepLines/>
        <w:spacing w:after="0" w:line="240" w:lineRule="auto"/>
        <w:ind w:firstLine="567"/>
        <w:jc w:val="both"/>
        <w:outlineLvl w:val="1"/>
        <w:rPr>
          <w:rFonts w:ascii="Times New Roman" w:eastAsiaTheme="majorEastAsia" w:hAnsi="Times New Roman" w:cs="Times New Roman"/>
          <w:b/>
          <w:kern w:val="0"/>
          <w:sz w:val="24"/>
          <w:szCs w:val="24"/>
          <w:lang w:eastAsia="ru-RU"/>
          <w14:ligatures w14:val="none"/>
        </w:rPr>
      </w:pPr>
      <w:r w:rsidRPr="00C62FF1">
        <w:rPr>
          <w:rFonts w:ascii="Times New Roman" w:eastAsiaTheme="majorEastAsia" w:hAnsi="Times New Roman" w:cs="Times New Roman"/>
          <w:b/>
          <w:kern w:val="0"/>
          <w:sz w:val="24"/>
          <w:szCs w:val="24"/>
          <w:lang w:eastAsia="ru-RU"/>
          <w14:ligatures w14:val="none"/>
        </w:rPr>
        <w:t>9 Транспортирование и хранение</w:t>
      </w:r>
    </w:p>
    <w:p w14:paraId="04B9F4D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9.1 </w:t>
      </w:r>
      <w:r w:rsidRPr="00C62FF1">
        <w:rPr>
          <w:rFonts w:ascii="Times New Roman" w:eastAsia="Times New Roman" w:hAnsi="Times New Roman" w:cs="Times New Roman"/>
          <w:spacing w:val="2"/>
          <w:kern w:val="0"/>
          <w:sz w:val="24"/>
          <w:szCs w:val="24"/>
          <w:lang w:eastAsia="ru-RU"/>
          <w14:ligatures w14:val="none"/>
        </w:rPr>
        <w:t>Сухие полнорационные комбикорма для служебных собак транспортируют в упакованном виде и насыпью в крытых транспортных средствах в соответствии с правилами перевозок грузов, действующими на данном виде транспорта.</w:t>
      </w:r>
    </w:p>
    <w:p w14:paraId="6CF3A2DE"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Продукцию, упакованную в мягкие специализированные контейнеры, допускается транспортировать на открытых транспортных средствах.</w:t>
      </w:r>
    </w:p>
    <w:p w14:paraId="59BBFDA8"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xml:space="preserve">Формирование транспортных пакетов должно соответствовать требованиям      </w:t>
      </w:r>
      <w:hyperlink r:id="rId139" w:history="1">
        <w:r w:rsidRPr="00C62FF1">
          <w:rPr>
            <w:rFonts w:ascii="Times New Roman" w:eastAsia="Times New Roman" w:hAnsi="Times New Roman" w:cs="Times New Roman"/>
            <w:spacing w:val="2"/>
            <w:kern w:val="0"/>
            <w:sz w:val="24"/>
            <w:szCs w:val="24"/>
            <w:lang w:eastAsia="ru-RU"/>
            <w14:ligatures w14:val="none"/>
          </w:rPr>
          <w:t>ГОСТ 24597</w:t>
        </w:r>
      </w:hyperlink>
      <w:r w:rsidRPr="00C62FF1">
        <w:rPr>
          <w:rFonts w:ascii="Times New Roman" w:eastAsia="Times New Roman" w:hAnsi="Times New Roman" w:cs="Times New Roman"/>
          <w:spacing w:val="2"/>
          <w:kern w:val="0"/>
          <w:sz w:val="24"/>
          <w:szCs w:val="24"/>
          <w:lang w:eastAsia="ru-RU"/>
          <w14:ligatures w14:val="none"/>
        </w:rPr>
        <w:t>, </w:t>
      </w:r>
      <w:hyperlink r:id="rId140" w:history="1">
        <w:r w:rsidRPr="00C62FF1">
          <w:rPr>
            <w:rFonts w:ascii="Times New Roman" w:eastAsia="Times New Roman" w:hAnsi="Times New Roman" w:cs="Times New Roman"/>
            <w:spacing w:val="2"/>
            <w:kern w:val="0"/>
            <w:sz w:val="24"/>
            <w:szCs w:val="24"/>
            <w:lang w:eastAsia="ru-RU"/>
            <w14:ligatures w14:val="none"/>
          </w:rPr>
          <w:t>ГОСТ 26663</w:t>
        </w:r>
      </w:hyperlink>
      <w:r w:rsidRPr="00C62FF1">
        <w:rPr>
          <w:rFonts w:ascii="Times New Roman" w:eastAsia="Times New Roman" w:hAnsi="Times New Roman" w:cs="Times New Roman"/>
          <w:spacing w:val="2"/>
          <w:kern w:val="0"/>
          <w:sz w:val="24"/>
          <w:szCs w:val="24"/>
          <w:lang w:eastAsia="ru-RU"/>
          <w14:ligatures w14:val="none"/>
        </w:rPr>
        <w:t>, средства скрепления - </w:t>
      </w:r>
      <w:hyperlink r:id="rId141" w:history="1">
        <w:r w:rsidRPr="00C62FF1">
          <w:rPr>
            <w:rFonts w:ascii="Times New Roman" w:eastAsia="Times New Roman" w:hAnsi="Times New Roman" w:cs="Times New Roman"/>
            <w:spacing w:val="2"/>
            <w:kern w:val="0"/>
            <w:sz w:val="24"/>
            <w:szCs w:val="24"/>
            <w:lang w:eastAsia="ru-RU"/>
            <w14:ligatures w14:val="none"/>
          </w:rPr>
          <w:t>ГОСТ 21650</w:t>
        </w:r>
      </w:hyperlink>
      <w:r w:rsidRPr="00C62FF1">
        <w:rPr>
          <w:rFonts w:ascii="Times New Roman" w:eastAsia="Times New Roman" w:hAnsi="Times New Roman" w:cs="Times New Roman"/>
          <w:spacing w:val="2"/>
          <w:kern w:val="0"/>
          <w:sz w:val="24"/>
          <w:szCs w:val="24"/>
          <w:lang w:eastAsia="ru-RU"/>
          <w14:ligatures w14:val="none"/>
        </w:rPr>
        <w:t>, </w:t>
      </w:r>
      <w:hyperlink r:id="rId142" w:history="1">
        <w:r w:rsidRPr="00C62FF1">
          <w:rPr>
            <w:rFonts w:ascii="Times New Roman" w:eastAsia="Times New Roman" w:hAnsi="Times New Roman" w:cs="Times New Roman"/>
            <w:spacing w:val="2"/>
            <w:kern w:val="0"/>
            <w:sz w:val="24"/>
            <w:szCs w:val="24"/>
            <w:lang w:eastAsia="ru-RU"/>
            <w14:ligatures w14:val="none"/>
          </w:rPr>
          <w:t>ГОСТ 22477</w:t>
        </w:r>
      </w:hyperlink>
      <w:r w:rsidRPr="00C62FF1">
        <w:rPr>
          <w:rFonts w:ascii="Times New Roman" w:eastAsia="Times New Roman" w:hAnsi="Times New Roman" w:cs="Times New Roman"/>
          <w:spacing w:val="2"/>
          <w:kern w:val="0"/>
          <w:sz w:val="24"/>
          <w:szCs w:val="24"/>
          <w:lang w:eastAsia="ru-RU"/>
          <w14:ligatures w14:val="none"/>
        </w:rPr>
        <w:t>.</w:t>
      </w:r>
    </w:p>
    <w:p w14:paraId="1BFEFC29"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При транспортировании сухих полнорационных комбикормов для служебных собак насыпью в вагонах-зерновозах их загружают не выше установленной (трафаретной) грузоподъемности.</w:t>
      </w:r>
    </w:p>
    <w:p w14:paraId="201C7A7A"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lastRenderedPageBreak/>
        <w:t>9.2 Транспортные средства должны быть внутри сухими, чистыми, без постороннего запаха, не зараженными вредителями хлебных запасов, без острых выступающих деталей.</w:t>
      </w:r>
    </w:p>
    <w:p w14:paraId="7F935C0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Использование транспорта после перевозки животных, сырья животного происхождения допускается только после тщательной очистки, дезинфекции, промывки и просушки.</w:t>
      </w:r>
    </w:p>
    <w:p w14:paraId="533E8435"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Не допускается использовать транспортные средства, ранее использованные для перевозки ядохимикатов и удобрений.</w:t>
      </w:r>
    </w:p>
    <w:p w14:paraId="2062D546"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9.3 Сухие полнорационные комбикорма для служебных собак при погрузке и выгрузке должны быть защищены от атмосферных осадков.</w:t>
      </w:r>
    </w:p>
    <w:p w14:paraId="0A9CA71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9.4 Сухие полнорационные комбикорма для служебных собак хранят раздельно по партиям в сухих, чистых, не зараженных вредителями хлебных запасов, хорошо вентилируемых или проветриваемых закрытых складских помещениях в упакованном виде или насыпью. Комбикорма должны быть защищены от воздействия прямых солнечных лучей, источников тепла и влаги.</w:t>
      </w:r>
    </w:p>
    <w:p w14:paraId="36C3BE5B"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Допускается хранить упакованные комбикорма на открытой площадке под навесом или водонепроницаемым покрытием.</w:t>
      </w:r>
    </w:p>
    <w:p w14:paraId="0E6A7317"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9.5 Сухие полнорационные комбикорма для служебных собак, упакованные в мешки, укладывают штабелем на плоские поддоны по </w:t>
      </w:r>
      <w:hyperlink r:id="rId143" w:history="1">
        <w:r w:rsidRPr="00C62FF1">
          <w:rPr>
            <w:rFonts w:ascii="Times New Roman" w:eastAsia="Times New Roman" w:hAnsi="Times New Roman" w:cs="Times New Roman"/>
            <w:spacing w:val="2"/>
            <w:kern w:val="0"/>
            <w:sz w:val="24"/>
            <w:szCs w:val="24"/>
            <w:lang w:eastAsia="ru-RU"/>
            <w14:ligatures w14:val="none"/>
          </w:rPr>
          <w:t>ГОСТ 9078</w:t>
        </w:r>
      </w:hyperlink>
      <w:r w:rsidRPr="00C62FF1">
        <w:rPr>
          <w:rFonts w:ascii="Times New Roman" w:eastAsia="Times New Roman" w:hAnsi="Times New Roman" w:cs="Times New Roman"/>
          <w:spacing w:val="2"/>
          <w:kern w:val="0"/>
          <w:sz w:val="24"/>
          <w:szCs w:val="24"/>
          <w:lang w:eastAsia="ru-RU"/>
          <w14:ligatures w14:val="none"/>
        </w:rPr>
        <w:t> высотой не более 14 рядов, а продукцию, упакованную в мягкие специализированные контейнеры, штабелируют в три ряда, смещая верхний ряд на полконтейнера к центру штабеля.</w:t>
      </w:r>
    </w:p>
    <w:p w14:paraId="24CDFE84"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9.6 Неупакованные сухие полнорационные комбикорма для служебных собак хранят насыпью в складах напольного типа, силосах и бункерах.</w:t>
      </w:r>
    </w:p>
    <w:p w14:paraId="0DA9DA89"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9.7 На каждую партию хранящихся комбикормов должна быть доступная информация: для хранящейся в силосах, бункерах - журнал (карта), для хранящейся в складах напольного типа - ярлык (паспорт) с указанием:</w:t>
      </w:r>
    </w:p>
    <w:p w14:paraId="48315F4F"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наименования продукции;</w:t>
      </w:r>
    </w:p>
    <w:p w14:paraId="2922339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наименования изготовителя;</w:t>
      </w:r>
    </w:p>
    <w:p w14:paraId="2022E6A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массы партии;</w:t>
      </w:r>
    </w:p>
    <w:p w14:paraId="75F8501D"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даты выработки;</w:t>
      </w:r>
    </w:p>
    <w:p w14:paraId="52265D7F"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 рекомендуемого срока хранения.</w:t>
      </w:r>
    </w:p>
    <w:p w14:paraId="24DDBFCF" w14:textId="76FAC36C"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9.8 Транспортирование и хранение сухих полнорационных комбикормов для служебных собак, отправляемых в районы Крайнего Севера и приравненные к ним местности, должны соответствовать требованиям </w:t>
      </w:r>
      <w:hyperlink r:id="rId144" w:history="1">
        <w:r w:rsidRPr="00C62FF1">
          <w:rPr>
            <w:rFonts w:ascii="Times New Roman" w:eastAsia="Times New Roman" w:hAnsi="Times New Roman" w:cs="Times New Roman"/>
            <w:spacing w:val="2"/>
            <w:kern w:val="0"/>
            <w:sz w:val="24"/>
            <w:szCs w:val="24"/>
            <w:lang w:eastAsia="ru-RU"/>
            <w14:ligatures w14:val="none"/>
          </w:rPr>
          <w:t>ГОСТ 15846</w:t>
        </w:r>
      </w:hyperlink>
      <w:r w:rsidRPr="00C62FF1">
        <w:rPr>
          <w:rFonts w:ascii="Times New Roman" w:eastAsia="Times New Roman" w:hAnsi="Times New Roman" w:cs="Times New Roman"/>
          <w:spacing w:val="2"/>
          <w:kern w:val="0"/>
          <w:sz w:val="24"/>
          <w:szCs w:val="24"/>
          <w:lang w:eastAsia="ru-RU"/>
          <w14:ligatures w14:val="none"/>
        </w:rPr>
        <w:t>.</w:t>
      </w:r>
    </w:p>
    <w:p w14:paraId="6A14268A"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r w:rsidRPr="00C62FF1">
        <w:rPr>
          <w:rFonts w:ascii="Times New Roman" w:eastAsia="Times New Roman" w:hAnsi="Times New Roman" w:cs="Times New Roman"/>
          <w:spacing w:val="2"/>
          <w:kern w:val="0"/>
          <w:sz w:val="24"/>
          <w:szCs w:val="24"/>
          <w:lang w:eastAsia="ru-RU"/>
          <w14:ligatures w14:val="none"/>
        </w:rPr>
        <w:t>9.9 Рекомендуемый срок хранения сухих полнорационных комбикормов для служебных собак - 8 мес.</w:t>
      </w:r>
    </w:p>
    <w:p w14:paraId="22175AC5" w14:textId="77777777" w:rsidR="0059706A" w:rsidRPr="00C62FF1" w:rsidRDefault="0059706A" w:rsidP="0059706A">
      <w:pPr>
        <w:shd w:val="clear" w:color="auto" w:fill="FFFFFF"/>
        <w:spacing w:after="0" w:line="240" w:lineRule="auto"/>
        <w:ind w:firstLine="567"/>
        <w:jc w:val="both"/>
        <w:textAlignment w:val="baseline"/>
        <w:rPr>
          <w:rFonts w:ascii="Times New Roman" w:eastAsia="Times New Roman" w:hAnsi="Times New Roman" w:cs="Times New Roman"/>
          <w:spacing w:val="2"/>
          <w:kern w:val="0"/>
          <w:sz w:val="24"/>
          <w:szCs w:val="24"/>
          <w:lang w:eastAsia="ru-RU"/>
          <w14:ligatures w14:val="none"/>
        </w:rPr>
      </w:pPr>
    </w:p>
    <w:p w14:paraId="7501FAD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 xml:space="preserve"> </w:t>
      </w:r>
      <w:r w:rsidRPr="00C62FF1">
        <w:rPr>
          <w:rFonts w:ascii="Times New Roman" w:eastAsia="Times New Roman" w:hAnsi="Times New Roman" w:cs="Times New Roman"/>
          <w:kern w:val="0"/>
          <w:sz w:val="24"/>
          <w:szCs w:val="24"/>
          <w:lang w:eastAsia="ru-RU"/>
          <w14:ligatures w14:val="none"/>
        </w:rPr>
        <w:t xml:space="preserve"> </w:t>
      </w:r>
    </w:p>
    <w:p w14:paraId="68015B6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71B7E85"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4D1657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02E8C6D"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38FD514E"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88A7DC6"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3CDECA14"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5C3F03B"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9DE6540"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E1DECB7"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282C4DA"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A650F12" w14:textId="77777777" w:rsidR="00E0088E" w:rsidRPr="00C62FF1" w:rsidRDefault="00E0088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3C53FC0B" w14:textId="77777777" w:rsidR="0059706A" w:rsidRPr="00C62FF1" w:rsidRDefault="0059706A" w:rsidP="0059706A">
      <w:pPr>
        <w:shd w:val="clear" w:color="auto" w:fill="FFFFFF"/>
        <w:spacing w:after="0" w:line="240" w:lineRule="auto"/>
        <w:ind w:firstLine="567"/>
        <w:jc w:val="center"/>
        <w:textAlignment w:val="baseline"/>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lastRenderedPageBreak/>
        <w:t>Библиография</w:t>
      </w:r>
    </w:p>
    <w:p w14:paraId="7CF8F9D9" w14:textId="77777777" w:rsidR="0059706A" w:rsidRPr="00C62FF1" w:rsidRDefault="0059706A" w:rsidP="0059706A">
      <w:pPr>
        <w:shd w:val="clear" w:color="auto" w:fill="FFFFFF"/>
        <w:spacing w:after="0" w:line="240" w:lineRule="auto"/>
        <w:ind w:firstLine="567"/>
        <w:jc w:val="center"/>
        <w:textAlignment w:val="baseline"/>
        <w:rPr>
          <w:rFonts w:ascii="Times New Roman" w:eastAsia="Times New Roman" w:hAnsi="Times New Roman" w:cs="Times New Roman"/>
          <w:b/>
          <w:bCs/>
          <w:color w:val="2D2D2D"/>
          <w:spacing w:val="2"/>
          <w:kern w:val="0"/>
          <w:sz w:val="28"/>
          <w:szCs w:val="28"/>
          <w:lang w:eastAsia="ru-RU"/>
          <w14:ligatures w14:val="none"/>
        </w:rPr>
      </w:pPr>
    </w:p>
    <w:p w14:paraId="49261E96" w14:textId="77777777" w:rsidR="00290AAE" w:rsidRPr="00C62FF1" w:rsidRDefault="0059706A" w:rsidP="00290AAE">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[1] </w:t>
      </w:r>
      <w:r w:rsidR="00290AAE" w:rsidRPr="00C62FF1">
        <w:rPr>
          <w:rFonts w:ascii="Times New Roman" w:eastAsia="Times New Roman" w:hAnsi="Times New Roman" w:cs="Times New Roman"/>
          <w:kern w:val="0"/>
          <w:sz w:val="24"/>
          <w:szCs w:val="24"/>
          <w:lang w:eastAsia="ru-RU"/>
          <w14:ligatures w14:val="none"/>
        </w:rPr>
        <w:t>Технический регламент «Требования к безопасности кормов и кормовых добавок» (Постановление Правительства Республики Казахстан от 18 марта 2008 года №263).</w:t>
      </w:r>
    </w:p>
    <w:p w14:paraId="73C29049" w14:textId="7B809915" w:rsidR="0059706A" w:rsidRPr="00C62FF1" w:rsidRDefault="00290AAE"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 </w:t>
      </w:r>
      <w:r w:rsidR="0059706A" w:rsidRPr="00C62FF1">
        <w:rPr>
          <w:rFonts w:ascii="Times New Roman" w:eastAsia="Times New Roman" w:hAnsi="Times New Roman" w:cs="Times New Roman"/>
          <w:kern w:val="0"/>
          <w:sz w:val="24"/>
          <w:szCs w:val="24"/>
          <w:lang w:eastAsia="ru-RU"/>
          <w14:ligatures w14:val="none"/>
        </w:rPr>
        <w:t xml:space="preserve">[2] Единые ветеринарные (ветеринарно-санитарные) требования, предъявляемые к товарам, подлежащим ветеринарному контролю (надзору). Утверждены Решением Комиссии Евразийского экономического союза от 18 июня 2010 года № 317. </w:t>
      </w:r>
      <w:hyperlink r:id="rId145" w:history="1">
        <w:r w:rsidR="006034EB" w:rsidRPr="00C62FF1">
          <w:rPr>
            <w:rStyle w:val="a7"/>
            <w:rFonts w:ascii="Times New Roman" w:eastAsia="Times New Roman" w:hAnsi="Times New Roman" w:cs="Times New Roman"/>
            <w:kern w:val="0"/>
            <w:sz w:val="24"/>
            <w:szCs w:val="24"/>
            <w:lang w:eastAsia="ru-RU"/>
            <w14:ligatures w14:val="none"/>
          </w:rPr>
          <w:t>https://adilet.zan.kz/rus/docs/H10T0000317</w:t>
        </w:r>
      </w:hyperlink>
    </w:p>
    <w:p w14:paraId="0E528B3D" w14:textId="369859B5" w:rsidR="006034EB" w:rsidRPr="00C62FF1" w:rsidRDefault="006034EB" w:rsidP="006034EB">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[3] «Правила оценки соответствия» утвержденный приказом министерства торговли и интеграции Республики Казахстан от 29 июня 2021 года №433 НК.</w:t>
      </w:r>
    </w:p>
    <w:p w14:paraId="3F0F9907" w14:textId="24F7DA25" w:rsidR="00290AAE" w:rsidRPr="00C62FF1" w:rsidRDefault="00290AAE" w:rsidP="00290AAE">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spacing w:val="2"/>
          <w:sz w:val="24"/>
          <w:szCs w:val="24"/>
        </w:rPr>
        <w:t>[</w:t>
      </w:r>
      <w:r w:rsidR="006034EB" w:rsidRPr="00C62FF1">
        <w:rPr>
          <w:spacing w:val="2"/>
          <w:sz w:val="24"/>
          <w:szCs w:val="24"/>
        </w:rPr>
        <w:t>4</w:t>
      </w:r>
      <w:r w:rsidRPr="00C62FF1">
        <w:rPr>
          <w:spacing w:val="2"/>
          <w:sz w:val="24"/>
          <w:szCs w:val="24"/>
        </w:rPr>
        <w:t>]</w:t>
      </w:r>
      <w:r w:rsidRPr="00C62FF1">
        <w:rPr>
          <w:spacing w:val="2"/>
        </w:rPr>
        <w:t xml:space="preserve"> </w:t>
      </w:r>
      <w:r w:rsidRPr="00C62FF1">
        <w:rPr>
          <w:rFonts w:ascii="Times New Roman" w:eastAsia="Times New Roman" w:hAnsi="Times New Roman" w:cs="Times New Roman"/>
          <w:kern w:val="0"/>
          <w:sz w:val="24"/>
          <w:szCs w:val="24"/>
          <w:lang w:eastAsia="ru-RU"/>
          <w14:ligatures w14:val="none"/>
        </w:rPr>
        <w:t>Приказ министерства торговли и интеграции Республики Казахстан от 21 мая 2021 года №348–НК. Об утверждении технического регламента «Требования к маркировке продукции»</w:t>
      </w:r>
    </w:p>
    <w:p w14:paraId="7AED1FED" w14:textId="5DD1C390" w:rsidR="00290AAE" w:rsidRPr="00C62FF1" w:rsidRDefault="00290AAE" w:rsidP="00290AAE">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w:t>
      </w:r>
      <w:r w:rsidR="006034EB" w:rsidRPr="00C62FF1">
        <w:rPr>
          <w:rFonts w:ascii="Times New Roman" w:eastAsia="Times New Roman" w:hAnsi="Times New Roman" w:cs="Times New Roman"/>
          <w:kern w:val="0"/>
          <w:sz w:val="24"/>
          <w:szCs w:val="24"/>
          <w:lang w:eastAsia="ru-RU"/>
          <w14:ligatures w14:val="none"/>
        </w:rPr>
        <w:t>5</w:t>
      </w:r>
      <w:r w:rsidRPr="00C62FF1">
        <w:rPr>
          <w:rFonts w:ascii="Times New Roman" w:eastAsia="Times New Roman" w:hAnsi="Times New Roman" w:cs="Times New Roman"/>
          <w:kern w:val="0"/>
          <w:sz w:val="24"/>
          <w:szCs w:val="24"/>
          <w:lang w:eastAsia="ru-RU"/>
          <w14:ligatures w14:val="none"/>
        </w:rPr>
        <w:t>] Правила бактериологического исследования кормов. Утверждены Главным управлением ветеринарии Министерства сельского хозяйства СССР 10 июня 1975 г;</w:t>
      </w:r>
    </w:p>
    <w:p w14:paraId="0351540F"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2127F9D"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7AB6A4C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BDBF846"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0D0860C"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AB3546C"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7CBA99CF"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DAB8D9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963A93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F5F177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E1324F0"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F7CF1B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750D95D"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3AF71E5"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CB11F0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1FF47C6"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79714BAC"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0A70F00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9B54823"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A9D296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A4A2138"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38E9422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79B9FB7"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68A78832"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AC8C8A5"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584B2F9B"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AD691D1"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4A4CE34"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tbl>
      <w:tblPr>
        <w:tblStyle w:val="a6"/>
        <w:tblW w:w="0" w:type="auto"/>
        <w:tblLook w:val="04A0" w:firstRow="1" w:lastRow="0" w:firstColumn="1" w:lastColumn="0" w:noHBand="0" w:noVBand="1"/>
      </w:tblPr>
      <w:tblGrid>
        <w:gridCol w:w="9354"/>
      </w:tblGrid>
      <w:tr w:rsidR="0059706A" w:rsidRPr="00C62FF1" w14:paraId="120983B0" w14:textId="77777777" w:rsidTr="004D7011">
        <w:trPr>
          <w:trHeight w:val="1000"/>
        </w:trPr>
        <w:tc>
          <w:tcPr>
            <w:tcW w:w="9354" w:type="dxa"/>
            <w:tcBorders>
              <w:top w:val="single" w:sz="4" w:space="0" w:color="auto"/>
              <w:left w:val="nil"/>
              <w:bottom w:val="single" w:sz="4" w:space="0" w:color="auto"/>
              <w:right w:val="nil"/>
            </w:tcBorders>
          </w:tcPr>
          <w:p w14:paraId="61875B1C" w14:textId="77777777" w:rsidR="0059706A" w:rsidRPr="00C62FF1" w:rsidRDefault="0059706A" w:rsidP="0059706A">
            <w:pPr>
              <w:ind w:firstLine="567"/>
              <w:jc w:val="both"/>
              <w:rPr>
                <w:rFonts w:ascii="Times New Roman" w:eastAsia="Times New Roman" w:hAnsi="Times New Roman"/>
                <w:b/>
                <w:bCs/>
                <w:sz w:val="24"/>
                <w:szCs w:val="24"/>
              </w:rPr>
            </w:pPr>
            <w:r w:rsidRPr="00C62FF1">
              <w:rPr>
                <w:rFonts w:ascii="Times New Roman" w:eastAsia="Times New Roman" w:hAnsi="Times New Roman"/>
                <w:b/>
                <w:bCs/>
                <w:sz w:val="24"/>
                <w:szCs w:val="24"/>
              </w:rPr>
              <w:t xml:space="preserve">УДК 636.085.55                                                                                  МКС 65.120 </w:t>
            </w:r>
          </w:p>
          <w:p w14:paraId="20BF202F" w14:textId="77777777" w:rsidR="0059706A" w:rsidRPr="00C62FF1" w:rsidRDefault="0059706A" w:rsidP="0059706A">
            <w:pPr>
              <w:jc w:val="both"/>
              <w:rPr>
                <w:rFonts w:ascii="Times New Roman" w:eastAsia="Times New Roman" w:hAnsi="Times New Roman"/>
                <w:sz w:val="24"/>
                <w:szCs w:val="24"/>
              </w:rPr>
            </w:pPr>
            <w:r w:rsidRPr="00C62FF1">
              <w:rPr>
                <w:rFonts w:ascii="Times New Roman" w:eastAsia="Times New Roman" w:hAnsi="Times New Roman"/>
                <w:b/>
                <w:sz w:val="24"/>
                <w:szCs w:val="24"/>
              </w:rPr>
              <w:t>Ключевые слова:</w:t>
            </w:r>
            <w:r w:rsidRPr="00C62FF1">
              <w:rPr>
                <w:rFonts w:ascii="Times New Roman" w:eastAsia="Times New Roman" w:hAnsi="Times New Roman"/>
                <w:sz w:val="24"/>
                <w:szCs w:val="24"/>
              </w:rPr>
              <w:t xml:space="preserve"> корма, служебные собаки, органолептические и </w:t>
            </w:r>
            <w:proofErr w:type="spellStart"/>
            <w:r w:rsidRPr="00C62FF1">
              <w:rPr>
                <w:rFonts w:ascii="Times New Roman" w:eastAsia="Times New Roman" w:hAnsi="Times New Roman"/>
                <w:sz w:val="24"/>
                <w:szCs w:val="24"/>
              </w:rPr>
              <w:t>физикохимические</w:t>
            </w:r>
            <w:proofErr w:type="spellEnd"/>
            <w:r w:rsidRPr="00C62FF1">
              <w:rPr>
                <w:rFonts w:ascii="Times New Roman" w:eastAsia="Times New Roman" w:hAnsi="Times New Roman"/>
                <w:sz w:val="24"/>
                <w:szCs w:val="24"/>
              </w:rPr>
              <w:t xml:space="preserve"> показатели, безопасность, обменная энергия, массовая доля, допустимые отклонения, правила приемки, маркировка, упаковка, методы испытаний, транспортирование, хранение, указания по применению</w:t>
            </w:r>
          </w:p>
          <w:p w14:paraId="5F426AD6" w14:textId="77777777" w:rsidR="0059706A" w:rsidRPr="00C62FF1" w:rsidRDefault="0059706A" w:rsidP="0059706A">
            <w:pPr>
              <w:jc w:val="both"/>
              <w:rPr>
                <w:rFonts w:ascii="Times New Roman" w:eastAsia="Times New Roman" w:hAnsi="Times New Roman"/>
                <w:sz w:val="24"/>
                <w:szCs w:val="24"/>
              </w:rPr>
            </w:pPr>
          </w:p>
        </w:tc>
      </w:tr>
      <w:tr w:rsidR="0059706A" w:rsidRPr="00C62FF1" w14:paraId="3D95E632" w14:textId="77777777" w:rsidTr="004D7011">
        <w:trPr>
          <w:trHeight w:val="1000"/>
        </w:trPr>
        <w:tc>
          <w:tcPr>
            <w:tcW w:w="9354" w:type="dxa"/>
            <w:tcBorders>
              <w:top w:val="single" w:sz="4" w:space="0" w:color="auto"/>
              <w:left w:val="nil"/>
              <w:bottom w:val="single" w:sz="4" w:space="0" w:color="auto"/>
              <w:right w:val="nil"/>
            </w:tcBorders>
          </w:tcPr>
          <w:p w14:paraId="120DB8A7" w14:textId="77777777" w:rsidR="0059706A" w:rsidRPr="00C62FF1" w:rsidRDefault="0059706A" w:rsidP="0059706A">
            <w:pPr>
              <w:ind w:firstLine="567"/>
              <w:jc w:val="both"/>
              <w:rPr>
                <w:rFonts w:ascii="Times New Roman" w:eastAsia="Times New Roman" w:hAnsi="Times New Roman"/>
                <w:b/>
                <w:bCs/>
                <w:sz w:val="24"/>
                <w:szCs w:val="24"/>
              </w:rPr>
            </w:pPr>
            <w:bookmarkStart w:id="1" w:name="_Hlk135130025"/>
            <w:bookmarkStart w:id="2" w:name="_Hlk135130010"/>
            <w:r w:rsidRPr="00C62FF1">
              <w:rPr>
                <w:rFonts w:ascii="Times New Roman" w:eastAsia="Times New Roman" w:hAnsi="Times New Roman"/>
                <w:b/>
                <w:bCs/>
                <w:sz w:val="24"/>
                <w:szCs w:val="24"/>
              </w:rPr>
              <w:lastRenderedPageBreak/>
              <w:t xml:space="preserve">УДК 636.085.55                                                                                  ОКС 65.120 </w:t>
            </w:r>
          </w:p>
          <w:p w14:paraId="33719D9C" w14:textId="77777777" w:rsidR="0059706A" w:rsidRPr="00C62FF1" w:rsidRDefault="0059706A" w:rsidP="0059706A">
            <w:pPr>
              <w:jc w:val="both"/>
              <w:rPr>
                <w:rFonts w:ascii="Times New Roman" w:eastAsia="Times New Roman" w:hAnsi="Times New Roman"/>
                <w:sz w:val="24"/>
                <w:szCs w:val="24"/>
              </w:rPr>
            </w:pPr>
            <w:r w:rsidRPr="00C62FF1">
              <w:rPr>
                <w:rFonts w:ascii="Times New Roman" w:eastAsia="Times New Roman" w:hAnsi="Times New Roman"/>
                <w:b/>
                <w:sz w:val="24"/>
                <w:szCs w:val="24"/>
              </w:rPr>
              <w:t>Ключевые слова:</w:t>
            </w:r>
            <w:r w:rsidRPr="00C62FF1">
              <w:rPr>
                <w:rFonts w:ascii="Times New Roman" w:eastAsia="Times New Roman" w:hAnsi="Times New Roman"/>
                <w:sz w:val="24"/>
                <w:szCs w:val="24"/>
              </w:rPr>
              <w:t xml:space="preserve"> корма, служебные собаки, органолептические и </w:t>
            </w:r>
            <w:proofErr w:type="spellStart"/>
            <w:r w:rsidRPr="00C62FF1">
              <w:rPr>
                <w:rFonts w:ascii="Times New Roman" w:eastAsia="Times New Roman" w:hAnsi="Times New Roman"/>
                <w:sz w:val="24"/>
                <w:szCs w:val="24"/>
              </w:rPr>
              <w:t>физикохимические</w:t>
            </w:r>
            <w:proofErr w:type="spellEnd"/>
            <w:r w:rsidRPr="00C62FF1">
              <w:rPr>
                <w:rFonts w:ascii="Times New Roman" w:eastAsia="Times New Roman" w:hAnsi="Times New Roman"/>
                <w:sz w:val="24"/>
                <w:szCs w:val="24"/>
              </w:rPr>
              <w:t xml:space="preserve"> показатели, безопасность, обменная энергия, массовая доля, допустимые отклонения, правила приемки, маркировка, упаковка, методы испытаний, транспортирование, хранение, указания по применению</w:t>
            </w:r>
          </w:p>
          <w:p w14:paraId="28B83354" w14:textId="77777777" w:rsidR="0059706A" w:rsidRPr="00C62FF1" w:rsidRDefault="0059706A" w:rsidP="0059706A">
            <w:pPr>
              <w:jc w:val="both"/>
              <w:rPr>
                <w:rFonts w:ascii="Times New Roman" w:eastAsia="Times New Roman" w:hAnsi="Times New Roman"/>
                <w:sz w:val="24"/>
                <w:szCs w:val="24"/>
              </w:rPr>
            </w:pPr>
          </w:p>
        </w:tc>
      </w:tr>
      <w:bookmarkEnd w:id="1"/>
    </w:tbl>
    <w:p w14:paraId="3AACED59"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bookmarkEnd w:id="2"/>
    <w:p w14:paraId="171A395D" w14:textId="77777777" w:rsidR="0059706A" w:rsidRPr="00C62FF1" w:rsidRDefault="0059706A" w:rsidP="0059706A">
      <w:pPr>
        <w:suppressAutoHyphens/>
        <w:spacing w:after="0" w:line="240" w:lineRule="auto"/>
        <w:ind w:firstLine="567"/>
        <w:rPr>
          <w:rFonts w:ascii="Times New Roman" w:eastAsia="Times New Roman" w:hAnsi="Times New Roman" w:cs="Times New Roman"/>
          <w:b/>
          <w:kern w:val="0"/>
          <w:sz w:val="24"/>
          <w:szCs w:val="24"/>
          <w:lang w:eastAsia="ru-RU"/>
          <w14:ligatures w14:val="none"/>
        </w:rPr>
      </w:pPr>
      <w:r w:rsidRPr="00C62FF1">
        <w:rPr>
          <w:rFonts w:ascii="Times New Roman" w:eastAsia="Times New Roman" w:hAnsi="Times New Roman" w:cs="Times New Roman"/>
          <w:b/>
          <w:kern w:val="0"/>
          <w:sz w:val="24"/>
          <w:szCs w:val="24"/>
          <w:lang w:eastAsia="ru-RU"/>
          <w14:ligatures w14:val="none"/>
        </w:rPr>
        <w:t xml:space="preserve">РАЗРАБОТЧИКИ: </w:t>
      </w:r>
    </w:p>
    <w:p w14:paraId="641769F1" w14:textId="77777777" w:rsidR="0059706A" w:rsidRPr="00C62FF1" w:rsidRDefault="0059706A" w:rsidP="0059706A">
      <w:pPr>
        <w:suppressAutoHyphens/>
        <w:spacing w:after="0" w:line="240" w:lineRule="auto"/>
        <w:ind w:firstLine="709"/>
        <w:rPr>
          <w:rFonts w:ascii="Times New Roman" w:eastAsia="Times New Roman" w:hAnsi="Times New Roman" w:cs="Times New Roman"/>
          <w:kern w:val="0"/>
          <w:sz w:val="24"/>
          <w:szCs w:val="24"/>
          <w:lang w:eastAsia="ru-RU"/>
          <w14:ligatures w14:val="none"/>
        </w:rPr>
      </w:pPr>
    </w:p>
    <w:p w14:paraId="7148357D" w14:textId="77777777" w:rsidR="0059706A" w:rsidRPr="00C62FF1" w:rsidRDefault="0059706A" w:rsidP="0059706A">
      <w:pPr>
        <w:tabs>
          <w:tab w:val="num" w:pos="-993"/>
        </w:tabs>
        <w:spacing w:after="0" w:line="240" w:lineRule="auto"/>
        <w:ind w:left="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proofErr w:type="spellStart"/>
      <w:r w:rsidRPr="00C62FF1">
        <w:rPr>
          <w:rFonts w:ascii="Times New Roman" w:eastAsia="Times New Roman" w:hAnsi="Times New Roman" w:cs="Times New Roman"/>
          <w:kern w:val="0"/>
          <w:sz w:val="24"/>
          <w:szCs w:val="24"/>
          <w:lang w:eastAsia="ru-RU"/>
          <w14:ligatures w14:val="none"/>
        </w:rPr>
        <w:t>КазСтандарт</w:t>
      </w:r>
      <w:proofErr w:type="spellEnd"/>
      <w:r w:rsidRPr="00C62FF1">
        <w:rPr>
          <w:rFonts w:ascii="Times New Roman" w:eastAsia="Times New Roman" w:hAnsi="Times New Roman" w:cs="Times New Roman"/>
          <w:kern w:val="0"/>
          <w:sz w:val="24"/>
          <w:szCs w:val="24"/>
          <w:lang w:eastAsia="ru-RU"/>
          <w14:ligatures w14:val="none"/>
        </w:rPr>
        <w:t xml:space="preserve">):  </w:t>
      </w:r>
    </w:p>
    <w:p w14:paraId="7A38EEAC" w14:textId="77777777" w:rsidR="0059706A" w:rsidRPr="00C62FF1" w:rsidRDefault="0059706A" w:rsidP="0059706A">
      <w:pPr>
        <w:tabs>
          <w:tab w:val="num" w:pos="-993"/>
        </w:tabs>
        <w:spacing w:after="0" w:line="240" w:lineRule="auto"/>
        <w:ind w:left="567"/>
        <w:jc w:val="both"/>
        <w:rPr>
          <w:rFonts w:ascii="Times New Roman" w:eastAsia="Times New Roman" w:hAnsi="Times New Roman" w:cs="Times New Roman"/>
          <w:kern w:val="0"/>
          <w:sz w:val="24"/>
          <w:szCs w:val="24"/>
          <w:lang w:eastAsia="ru-RU"/>
          <w14:ligatures w14:val="none"/>
        </w:rPr>
      </w:pPr>
    </w:p>
    <w:p w14:paraId="75293CD5" w14:textId="3820EB9F" w:rsidR="0059706A" w:rsidRPr="00C62FF1" w:rsidRDefault="0059706A" w:rsidP="0059706A">
      <w:pPr>
        <w:tabs>
          <w:tab w:val="num" w:pos="-993"/>
        </w:tabs>
        <w:spacing w:after="120" w:line="480" w:lineRule="auto"/>
        <w:ind w:left="567"/>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 xml:space="preserve">Заместитель генерального директора </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t xml:space="preserve">            </w:t>
      </w:r>
      <w:r w:rsidRPr="00C62FF1">
        <w:rPr>
          <w:rFonts w:ascii="Times New Roman" w:eastAsia="Times New Roman" w:hAnsi="Times New Roman" w:cs="Times New Roman"/>
          <w:b/>
          <w:bCs/>
          <w:kern w:val="0"/>
          <w:sz w:val="24"/>
          <w:szCs w:val="24"/>
          <w:lang w:eastAsia="ru-RU"/>
          <w14:ligatures w14:val="none"/>
        </w:rPr>
        <w:tab/>
        <w:t xml:space="preserve">Е. Амирханова </w:t>
      </w:r>
    </w:p>
    <w:p w14:paraId="4A0FBD6D" w14:textId="77777777" w:rsidR="0059706A" w:rsidRPr="00C62FF1" w:rsidRDefault="0059706A" w:rsidP="0059706A">
      <w:pPr>
        <w:tabs>
          <w:tab w:val="num" w:pos="-993"/>
        </w:tabs>
        <w:spacing w:after="120" w:line="480" w:lineRule="auto"/>
        <w:ind w:left="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 xml:space="preserve">Руководитель Департамента разработки </w:t>
      </w:r>
    </w:p>
    <w:p w14:paraId="58E2D6C9" w14:textId="71274763" w:rsidR="0059706A" w:rsidRPr="00C62FF1" w:rsidRDefault="0059706A" w:rsidP="0059706A">
      <w:pPr>
        <w:tabs>
          <w:tab w:val="num" w:pos="-993"/>
        </w:tabs>
        <w:spacing w:after="120" w:line="480" w:lineRule="auto"/>
        <w:ind w:left="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 xml:space="preserve">нормативных технических документов (ДРНТД) </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t xml:space="preserve">А. </w:t>
      </w:r>
      <w:proofErr w:type="spellStart"/>
      <w:r w:rsidRPr="00C62FF1">
        <w:rPr>
          <w:rFonts w:ascii="Times New Roman" w:eastAsia="Times New Roman" w:hAnsi="Times New Roman" w:cs="Times New Roman"/>
          <w:b/>
          <w:bCs/>
          <w:kern w:val="0"/>
          <w:sz w:val="24"/>
          <w:szCs w:val="24"/>
          <w:lang w:eastAsia="ru-RU"/>
          <w14:ligatures w14:val="none"/>
        </w:rPr>
        <w:t>Сопбеков</w:t>
      </w:r>
      <w:proofErr w:type="spellEnd"/>
    </w:p>
    <w:p w14:paraId="1156D535" w14:textId="0AEA952C" w:rsidR="0059706A" w:rsidRPr="00C62FF1" w:rsidRDefault="0059706A" w:rsidP="0059706A">
      <w:pPr>
        <w:tabs>
          <w:tab w:val="num" w:pos="-993"/>
        </w:tabs>
        <w:spacing w:after="120" w:line="480" w:lineRule="auto"/>
        <w:ind w:left="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Ведущий специалист ДРНТД</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t xml:space="preserve">Ж. </w:t>
      </w:r>
      <w:proofErr w:type="spellStart"/>
      <w:r w:rsidRPr="00C62FF1">
        <w:rPr>
          <w:rFonts w:ascii="Times New Roman" w:eastAsia="Times New Roman" w:hAnsi="Times New Roman" w:cs="Times New Roman"/>
          <w:b/>
          <w:bCs/>
          <w:kern w:val="0"/>
          <w:sz w:val="24"/>
          <w:szCs w:val="24"/>
          <w:lang w:eastAsia="ru-RU"/>
          <w14:ligatures w14:val="none"/>
        </w:rPr>
        <w:t>Бейсен</w:t>
      </w:r>
      <w:proofErr w:type="spellEnd"/>
    </w:p>
    <w:p w14:paraId="4B3E1337" w14:textId="77777777" w:rsidR="0059706A" w:rsidRPr="00C62FF1" w:rsidRDefault="0059706A" w:rsidP="0059706A">
      <w:pPr>
        <w:tabs>
          <w:tab w:val="num" w:pos="-993"/>
        </w:tabs>
        <w:spacing w:after="0" w:line="240" w:lineRule="auto"/>
        <w:ind w:left="567"/>
        <w:jc w:val="both"/>
        <w:rPr>
          <w:rFonts w:ascii="Times New Roman" w:eastAsia="Times New Roman" w:hAnsi="Times New Roman" w:cs="Times New Roman"/>
          <w:kern w:val="0"/>
          <w:sz w:val="24"/>
          <w:szCs w:val="24"/>
          <w:lang w:eastAsia="ru-RU"/>
          <w14:ligatures w14:val="none"/>
        </w:rPr>
      </w:pPr>
      <w:r w:rsidRPr="00C62FF1">
        <w:rPr>
          <w:rFonts w:ascii="Times New Roman" w:eastAsia="Times New Roman" w:hAnsi="Times New Roman" w:cs="Times New Roman"/>
          <w:kern w:val="0"/>
          <w:sz w:val="24"/>
          <w:szCs w:val="24"/>
          <w:lang w:eastAsia="ru-RU"/>
          <w14:ligatures w14:val="none"/>
        </w:rPr>
        <w:t xml:space="preserve">ТОО Казахским научно-исследовательским институтом  перерабатывающей и пищевой промышленности (ТОО «Каз НИИ ППП»): </w:t>
      </w:r>
    </w:p>
    <w:p w14:paraId="021F704B" w14:textId="77777777" w:rsidR="0059706A" w:rsidRPr="00C62FF1" w:rsidRDefault="0059706A" w:rsidP="0059706A">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27741154" w14:textId="0B23A2C0"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Ведущий научный сотрудник</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t>Сидорова В.И.</w:t>
      </w:r>
    </w:p>
    <w:p w14:paraId="2AC99005"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8"/>
          <w:szCs w:val="28"/>
          <w:lang w:eastAsia="ru-RU"/>
          <w14:ligatures w14:val="none"/>
        </w:rPr>
      </w:pPr>
    </w:p>
    <w:p w14:paraId="11A6D4C1" w14:textId="77777777" w:rsidR="0059706A" w:rsidRPr="00C62FF1"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r w:rsidRPr="00C62FF1">
        <w:rPr>
          <w:rFonts w:ascii="Times New Roman" w:eastAsia="Times New Roman" w:hAnsi="Times New Roman" w:cs="Times New Roman"/>
          <w:b/>
          <w:bCs/>
          <w:kern w:val="0"/>
          <w:sz w:val="24"/>
          <w:szCs w:val="24"/>
          <w:lang w:eastAsia="ru-RU"/>
          <w14:ligatures w14:val="none"/>
        </w:rPr>
        <w:t xml:space="preserve">Ведущий научный сотрудник </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proofErr w:type="spellStart"/>
      <w:r w:rsidRPr="00C62FF1">
        <w:rPr>
          <w:rFonts w:ascii="Times New Roman" w:eastAsia="Times New Roman" w:hAnsi="Times New Roman" w:cs="Times New Roman"/>
          <w:b/>
          <w:bCs/>
          <w:kern w:val="0"/>
          <w:sz w:val="24"/>
          <w:szCs w:val="24"/>
          <w:lang w:eastAsia="ru-RU"/>
          <w14:ligatures w14:val="none"/>
        </w:rPr>
        <w:t>Январева</w:t>
      </w:r>
      <w:proofErr w:type="spellEnd"/>
      <w:r w:rsidRPr="00C62FF1">
        <w:rPr>
          <w:rFonts w:ascii="Times New Roman" w:eastAsia="Times New Roman" w:hAnsi="Times New Roman" w:cs="Times New Roman"/>
          <w:b/>
          <w:bCs/>
          <w:kern w:val="0"/>
          <w:sz w:val="24"/>
          <w:szCs w:val="24"/>
          <w:lang w:eastAsia="ru-RU"/>
          <w14:ligatures w14:val="none"/>
        </w:rPr>
        <w:t xml:space="preserve">  </w:t>
      </w:r>
      <w:proofErr w:type="spellStart"/>
      <w:r w:rsidRPr="00C62FF1">
        <w:rPr>
          <w:rFonts w:ascii="Times New Roman" w:eastAsia="Times New Roman" w:hAnsi="Times New Roman" w:cs="Times New Roman"/>
          <w:b/>
          <w:bCs/>
          <w:kern w:val="0"/>
          <w:sz w:val="24"/>
          <w:szCs w:val="24"/>
          <w:lang w:eastAsia="ru-RU"/>
          <w14:ligatures w14:val="none"/>
        </w:rPr>
        <w:t>Н.И</w:t>
      </w:r>
      <w:proofErr w:type="spellEnd"/>
      <w:r w:rsidRPr="00C62FF1">
        <w:rPr>
          <w:rFonts w:ascii="Times New Roman" w:eastAsia="Times New Roman" w:hAnsi="Times New Roman" w:cs="Times New Roman"/>
          <w:b/>
          <w:bCs/>
          <w:kern w:val="0"/>
          <w:sz w:val="24"/>
          <w:szCs w:val="24"/>
          <w:lang w:eastAsia="ru-RU"/>
          <w14:ligatures w14:val="none"/>
        </w:rPr>
        <w:t>.</w:t>
      </w:r>
    </w:p>
    <w:p w14:paraId="483CA7C9" w14:textId="77777777" w:rsidR="0059706A" w:rsidRPr="00C62FF1" w:rsidRDefault="0059706A" w:rsidP="0059706A">
      <w:pPr>
        <w:spacing w:after="0" w:line="240" w:lineRule="auto"/>
        <w:jc w:val="both"/>
        <w:rPr>
          <w:rFonts w:ascii="Times New Roman" w:eastAsia="Times New Roman" w:hAnsi="Times New Roman" w:cs="Times New Roman"/>
          <w:b/>
          <w:bCs/>
          <w:kern w:val="0"/>
          <w:sz w:val="28"/>
          <w:szCs w:val="28"/>
          <w:lang w:eastAsia="ru-RU"/>
          <w14:ligatures w14:val="none"/>
        </w:rPr>
      </w:pPr>
    </w:p>
    <w:p w14:paraId="59FDA249" w14:textId="77777777" w:rsidR="0059706A" w:rsidRPr="0059706A" w:rsidRDefault="0059706A" w:rsidP="0059706A">
      <w:pPr>
        <w:spacing w:after="0" w:line="240" w:lineRule="auto"/>
        <w:ind w:firstLine="567"/>
        <w:jc w:val="both"/>
        <w:rPr>
          <w:rFonts w:ascii="Times New Roman" w:eastAsia="Times New Roman" w:hAnsi="Times New Roman" w:cs="Times New Roman"/>
          <w:b/>
          <w:bCs/>
          <w:kern w:val="0"/>
          <w:sz w:val="28"/>
          <w:szCs w:val="28"/>
          <w:lang w:eastAsia="ru-RU"/>
          <w14:ligatures w14:val="none"/>
        </w:rPr>
      </w:pPr>
      <w:r w:rsidRPr="00C62FF1">
        <w:rPr>
          <w:rFonts w:ascii="Times New Roman" w:eastAsia="Times New Roman" w:hAnsi="Times New Roman" w:cs="Times New Roman"/>
          <w:b/>
          <w:bCs/>
          <w:kern w:val="0"/>
          <w:sz w:val="24"/>
          <w:szCs w:val="24"/>
          <w:lang w:eastAsia="ru-RU"/>
          <w14:ligatures w14:val="none"/>
        </w:rPr>
        <w:t xml:space="preserve">Старший научный сотрудник </w:t>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r>
      <w:r w:rsidRPr="00C62FF1">
        <w:rPr>
          <w:rFonts w:ascii="Times New Roman" w:eastAsia="Times New Roman" w:hAnsi="Times New Roman" w:cs="Times New Roman"/>
          <w:b/>
          <w:bCs/>
          <w:kern w:val="0"/>
          <w:sz w:val="24"/>
          <w:szCs w:val="24"/>
          <w:lang w:eastAsia="ru-RU"/>
          <w14:ligatures w14:val="none"/>
        </w:rPr>
        <w:tab/>
        <w:t xml:space="preserve">  </w:t>
      </w:r>
      <w:r w:rsidRPr="00C62FF1">
        <w:rPr>
          <w:rFonts w:ascii="Times New Roman" w:eastAsia="Times New Roman" w:hAnsi="Times New Roman" w:cs="Times New Roman"/>
          <w:b/>
          <w:bCs/>
          <w:kern w:val="0"/>
          <w:sz w:val="24"/>
          <w:szCs w:val="24"/>
          <w:lang w:eastAsia="ru-RU"/>
          <w14:ligatures w14:val="none"/>
        </w:rPr>
        <w:tab/>
      </w:r>
      <w:proofErr w:type="spellStart"/>
      <w:r w:rsidRPr="00C62FF1">
        <w:rPr>
          <w:rFonts w:ascii="Times New Roman" w:eastAsia="Times New Roman" w:hAnsi="Times New Roman" w:cs="Times New Roman"/>
          <w:b/>
          <w:bCs/>
          <w:kern w:val="0"/>
          <w:sz w:val="24"/>
          <w:szCs w:val="24"/>
          <w:lang w:eastAsia="ru-RU"/>
          <w14:ligatures w14:val="none"/>
        </w:rPr>
        <w:t>Бектурсунова</w:t>
      </w:r>
      <w:proofErr w:type="spellEnd"/>
      <w:r w:rsidRPr="00C62FF1">
        <w:rPr>
          <w:rFonts w:ascii="Times New Roman" w:eastAsia="Times New Roman" w:hAnsi="Times New Roman" w:cs="Times New Roman"/>
          <w:b/>
          <w:bCs/>
          <w:kern w:val="0"/>
          <w:sz w:val="24"/>
          <w:szCs w:val="24"/>
          <w:lang w:eastAsia="ru-RU"/>
          <w14:ligatures w14:val="none"/>
        </w:rPr>
        <w:t xml:space="preserve"> </w:t>
      </w:r>
      <w:proofErr w:type="spellStart"/>
      <w:r w:rsidRPr="00C62FF1">
        <w:rPr>
          <w:rFonts w:ascii="Times New Roman" w:eastAsia="Times New Roman" w:hAnsi="Times New Roman" w:cs="Times New Roman"/>
          <w:b/>
          <w:bCs/>
          <w:kern w:val="0"/>
          <w:sz w:val="24"/>
          <w:szCs w:val="24"/>
          <w:lang w:eastAsia="ru-RU"/>
          <w14:ligatures w14:val="none"/>
        </w:rPr>
        <w:t>М.Ж</w:t>
      </w:r>
      <w:proofErr w:type="spellEnd"/>
      <w:r w:rsidRPr="00C62FF1">
        <w:rPr>
          <w:rFonts w:ascii="Times New Roman" w:eastAsia="Times New Roman" w:hAnsi="Times New Roman" w:cs="Times New Roman"/>
          <w:b/>
          <w:bCs/>
          <w:kern w:val="0"/>
          <w:sz w:val="24"/>
          <w:szCs w:val="24"/>
          <w:lang w:eastAsia="ru-RU"/>
          <w14:ligatures w14:val="none"/>
        </w:rPr>
        <w:t>.</w:t>
      </w:r>
    </w:p>
    <w:p w14:paraId="7247A34F" w14:textId="77777777" w:rsidR="0059706A" w:rsidRPr="0059706A" w:rsidRDefault="0059706A" w:rsidP="0059706A">
      <w:pPr>
        <w:spacing w:after="0" w:line="240" w:lineRule="auto"/>
        <w:ind w:firstLine="567"/>
        <w:jc w:val="both"/>
        <w:rPr>
          <w:rFonts w:ascii="Times New Roman" w:eastAsia="Times New Roman" w:hAnsi="Times New Roman" w:cs="Times New Roman"/>
          <w:b/>
          <w:bCs/>
          <w:kern w:val="0"/>
          <w:sz w:val="24"/>
          <w:szCs w:val="24"/>
          <w:lang w:eastAsia="ru-RU"/>
          <w14:ligatures w14:val="none"/>
        </w:rPr>
      </w:pPr>
    </w:p>
    <w:p w14:paraId="46C328C2" w14:textId="77777777" w:rsidR="00A74DE7" w:rsidRDefault="00A74DE7"/>
    <w:sectPr w:rsidR="00A74DE7" w:rsidSect="009300AD">
      <w:headerReference w:type="default" r:id="rId146"/>
      <w:headerReference w:type="first" r:id="rId147"/>
      <w:footerReference w:type="first" r:id="rId148"/>
      <w:pgSz w:w="11906" w:h="16838"/>
      <w:pgMar w:top="1418" w:right="1418" w:bottom="1418" w:left="1134"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6B0BE" w14:textId="77777777" w:rsidR="00E006C6" w:rsidRDefault="00E006C6" w:rsidP="0059706A">
      <w:pPr>
        <w:spacing w:after="0" w:line="240" w:lineRule="auto"/>
      </w:pPr>
      <w:r>
        <w:separator/>
      </w:r>
    </w:p>
  </w:endnote>
  <w:endnote w:type="continuationSeparator" w:id="0">
    <w:p w14:paraId="1E6D76E4" w14:textId="77777777" w:rsidR="00E006C6" w:rsidRDefault="00E006C6" w:rsidP="00597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322284"/>
      <w:docPartObj>
        <w:docPartGallery w:val="Page Numbers (Bottom of Page)"/>
        <w:docPartUnique/>
      </w:docPartObj>
    </w:sdtPr>
    <w:sdtContent>
      <w:p w14:paraId="158BB8C1" w14:textId="3EA46E4D" w:rsidR="004D7011" w:rsidRDefault="004D7011">
        <w:pPr>
          <w:pStyle w:val="af1"/>
        </w:pPr>
        <w:r>
          <w:fldChar w:fldCharType="begin"/>
        </w:r>
        <w:r>
          <w:instrText>PAGE   \* MERGEFORMAT</w:instrText>
        </w:r>
        <w:r>
          <w:fldChar w:fldCharType="separate"/>
        </w:r>
        <w:r w:rsidR="00790EF2">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721215"/>
      <w:docPartObj>
        <w:docPartGallery w:val="Page Numbers (Bottom of Page)"/>
        <w:docPartUnique/>
      </w:docPartObj>
    </w:sdtPr>
    <w:sdtContent>
      <w:p w14:paraId="3DA52797" w14:textId="6791BD03" w:rsidR="004D7011" w:rsidRDefault="004D7011">
        <w:pPr>
          <w:pStyle w:val="af1"/>
          <w:jc w:val="right"/>
        </w:pPr>
        <w:r>
          <w:fldChar w:fldCharType="begin"/>
        </w:r>
        <w:r>
          <w:instrText>PAGE   \* MERGEFORMAT</w:instrText>
        </w:r>
        <w:r>
          <w:fldChar w:fldCharType="separate"/>
        </w:r>
        <w:r w:rsidR="00790EF2">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5A40" w14:textId="6A35BFDE" w:rsidR="004D7011" w:rsidRDefault="004D7011">
    <w:pPr>
      <w:pStyle w:val="af1"/>
      <w:pBdr>
        <w:bottom w:val="single" w:sz="12" w:space="1" w:color="auto"/>
      </w:pBdr>
    </w:pPr>
  </w:p>
  <w:p w14:paraId="6C894C01" w14:textId="517D1FA1" w:rsidR="004D7011" w:rsidRDefault="004D7011">
    <w:pPr>
      <w:pStyle w:val="af1"/>
    </w:pPr>
    <w:r>
      <w:t>Проект, редакция 1</w:t>
    </w:r>
    <w:r>
      <w:tab/>
    </w:r>
    <w:r>
      <w:tab/>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470263"/>
      <w:docPartObj>
        <w:docPartGallery w:val="Page Numbers (Bottom of Page)"/>
        <w:docPartUnique/>
      </w:docPartObj>
    </w:sdtPr>
    <w:sdtContent>
      <w:p w14:paraId="483951B2" w14:textId="731BF241" w:rsidR="004D7011" w:rsidRDefault="004D7011">
        <w:pPr>
          <w:pStyle w:val="af1"/>
        </w:pPr>
        <w:r>
          <w:fldChar w:fldCharType="begin"/>
        </w:r>
        <w:r>
          <w:instrText>PAGE   \* MERGEFORMAT</w:instrText>
        </w:r>
        <w:r>
          <w:fldChar w:fldCharType="separate"/>
        </w:r>
        <w:r w:rsidR="00790EF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4C16" w14:textId="77777777" w:rsidR="00E006C6" w:rsidRDefault="00E006C6" w:rsidP="0059706A">
      <w:pPr>
        <w:spacing w:after="0" w:line="240" w:lineRule="auto"/>
      </w:pPr>
      <w:r>
        <w:separator/>
      </w:r>
    </w:p>
  </w:footnote>
  <w:footnote w:type="continuationSeparator" w:id="0">
    <w:p w14:paraId="2DB30055" w14:textId="77777777" w:rsidR="00E006C6" w:rsidRDefault="00E006C6" w:rsidP="00597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567D2" w14:textId="77777777" w:rsidR="004D7011" w:rsidRPr="0059706A" w:rsidRDefault="004D7011" w:rsidP="0059706A">
    <w:pPr>
      <w:spacing w:after="0" w:line="240" w:lineRule="auto"/>
      <w:rPr>
        <w:rFonts w:ascii="Times New Roman" w:eastAsia="Times New Roman" w:hAnsi="Times New Roman" w:cs="Times New Roman"/>
        <w:b/>
        <w:kern w:val="0"/>
        <w:sz w:val="24"/>
        <w:szCs w:val="24"/>
        <w:shd w:val="clear" w:color="auto" w:fill="FFFFFF"/>
        <w:lang w:val="kk-KZ" w:eastAsia="ru-RU"/>
        <w14:ligatures w14:val="none"/>
      </w:rPr>
    </w:pPr>
    <w:r w:rsidRPr="0059706A">
      <w:rPr>
        <w:rFonts w:ascii="Times New Roman" w:eastAsia="Times New Roman" w:hAnsi="Times New Roman" w:cs="Times New Roman"/>
        <w:b/>
        <w:kern w:val="0"/>
        <w:sz w:val="24"/>
        <w:szCs w:val="24"/>
        <w:lang w:eastAsia="ru-RU"/>
        <w14:ligatures w14:val="none"/>
      </w:rPr>
      <w:t>СТ РК</w:t>
    </w:r>
  </w:p>
  <w:p w14:paraId="3F84B6C9" w14:textId="03F3A2F3" w:rsidR="004D7011" w:rsidRPr="0059706A" w:rsidRDefault="004D7011" w:rsidP="0059706A">
    <w:pPr>
      <w:spacing w:after="0" w:line="240" w:lineRule="auto"/>
      <w:rPr>
        <w:rFonts w:ascii="Times New Roman" w:eastAsia="Times New Roman" w:hAnsi="Times New Roman" w:cs="Times New Roman"/>
        <w:kern w:val="0"/>
        <w:sz w:val="24"/>
        <w:szCs w:val="24"/>
        <w:lang w:eastAsia="ru-RU"/>
        <w14:ligatures w14:val="none"/>
      </w:rPr>
    </w:pPr>
    <w:r w:rsidRPr="0059706A">
      <w:rPr>
        <w:rFonts w:ascii="Times New Roman" w:eastAsia="Times New Roman" w:hAnsi="Times New Roman" w:cs="Times New Roman"/>
        <w:i/>
        <w:kern w:val="0"/>
        <w:sz w:val="24"/>
        <w:szCs w:val="24"/>
        <w:lang w:eastAsia="ru-RU"/>
        <w14:ligatures w14:val="none"/>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47A16" w14:textId="77777777" w:rsidR="004D7011" w:rsidRPr="0059706A" w:rsidRDefault="004D7011" w:rsidP="0059706A">
    <w:pPr>
      <w:spacing w:after="0" w:line="240" w:lineRule="auto"/>
      <w:jc w:val="right"/>
      <w:rPr>
        <w:rFonts w:ascii="Times New Roman" w:eastAsia="Times New Roman" w:hAnsi="Times New Roman" w:cs="Times New Roman"/>
        <w:b/>
        <w:kern w:val="0"/>
        <w:sz w:val="24"/>
        <w:szCs w:val="24"/>
        <w:shd w:val="clear" w:color="auto" w:fill="FFFFFF"/>
        <w:lang w:val="kk-KZ" w:eastAsia="ru-RU"/>
        <w14:ligatures w14:val="none"/>
      </w:rPr>
    </w:pPr>
    <w:r w:rsidRPr="0059706A">
      <w:rPr>
        <w:rFonts w:ascii="Times New Roman" w:eastAsia="Times New Roman" w:hAnsi="Times New Roman" w:cs="Times New Roman"/>
        <w:b/>
        <w:kern w:val="0"/>
        <w:sz w:val="24"/>
        <w:szCs w:val="24"/>
        <w:lang w:eastAsia="ru-RU"/>
        <w14:ligatures w14:val="none"/>
      </w:rPr>
      <w:t>СТ РК</w:t>
    </w:r>
  </w:p>
  <w:p w14:paraId="7BF1A132" w14:textId="1D0D7201" w:rsidR="004D7011" w:rsidRPr="0059706A" w:rsidRDefault="004D7011" w:rsidP="0059706A">
    <w:pPr>
      <w:spacing w:after="0" w:line="240" w:lineRule="auto"/>
      <w:jc w:val="right"/>
      <w:rPr>
        <w:rFonts w:ascii="Times New Roman" w:eastAsia="Times New Roman" w:hAnsi="Times New Roman" w:cs="Times New Roman"/>
        <w:kern w:val="0"/>
        <w:sz w:val="24"/>
        <w:szCs w:val="24"/>
        <w:lang w:eastAsia="ru-RU"/>
        <w14:ligatures w14:val="none"/>
      </w:rPr>
    </w:pPr>
    <w:r w:rsidRPr="0059706A">
      <w:rPr>
        <w:rFonts w:ascii="Times New Roman" w:eastAsia="Times New Roman" w:hAnsi="Times New Roman" w:cs="Times New Roman"/>
        <w:i/>
        <w:kern w:val="0"/>
        <w:sz w:val="24"/>
        <w:szCs w:val="24"/>
        <w:lang w:eastAsia="ru-RU"/>
        <w14:ligatures w14:val="none"/>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CC04" w14:textId="77777777" w:rsidR="004D7011" w:rsidRPr="0059706A" w:rsidRDefault="004D7011" w:rsidP="0059706A">
    <w:pPr>
      <w:spacing w:after="0" w:line="240" w:lineRule="auto"/>
      <w:jc w:val="right"/>
      <w:rPr>
        <w:rFonts w:ascii="Times New Roman" w:eastAsia="Times New Roman" w:hAnsi="Times New Roman" w:cs="Times New Roman"/>
        <w:b/>
        <w:kern w:val="0"/>
        <w:sz w:val="24"/>
        <w:szCs w:val="24"/>
        <w:shd w:val="clear" w:color="auto" w:fill="FFFFFF"/>
        <w:lang w:val="kk-KZ" w:eastAsia="ru-RU"/>
        <w14:ligatures w14:val="none"/>
      </w:rPr>
    </w:pPr>
    <w:r w:rsidRPr="0059706A">
      <w:rPr>
        <w:rFonts w:ascii="Times New Roman" w:eastAsia="Times New Roman" w:hAnsi="Times New Roman" w:cs="Times New Roman"/>
        <w:b/>
        <w:kern w:val="0"/>
        <w:sz w:val="24"/>
        <w:szCs w:val="24"/>
        <w:lang w:eastAsia="ru-RU"/>
        <w14:ligatures w14:val="none"/>
      </w:rPr>
      <w:t>СТ РК</w:t>
    </w:r>
  </w:p>
  <w:p w14:paraId="5FECBEE5" w14:textId="6867CBDF" w:rsidR="004D7011" w:rsidRPr="0059706A" w:rsidRDefault="004D7011" w:rsidP="0059706A">
    <w:pPr>
      <w:spacing w:after="0" w:line="240" w:lineRule="auto"/>
      <w:jc w:val="right"/>
      <w:rPr>
        <w:rFonts w:ascii="Times New Roman" w:eastAsia="Times New Roman" w:hAnsi="Times New Roman" w:cs="Times New Roman"/>
        <w:kern w:val="0"/>
        <w:sz w:val="24"/>
        <w:szCs w:val="24"/>
        <w:lang w:eastAsia="ru-RU"/>
        <w14:ligatures w14:val="none"/>
      </w:rPr>
    </w:pPr>
    <w:r w:rsidRPr="0059706A">
      <w:rPr>
        <w:rFonts w:ascii="Times New Roman" w:eastAsia="Times New Roman" w:hAnsi="Times New Roman" w:cs="Times New Roman"/>
        <w:i/>
        <w:kern w:val="0"/>
        <w:sz w:val="24"/>
        <w:szCs w:val="24"/>
        <w:lang w:eastAsia="ru-RU"/>
        <w14:ligatures w14:val="none"/>
      </w:rPr>
      <w:t>(проект, редакция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724A2" w14:textId="77777777" w:rsidR="004D7011" w:rsidRPr="0059706A" w:rsidRDefault="004D7011" w:rsidP="0059706A">
    <w:pPr>
      <w:spacing w:after="0" w:line="240" w:lineRule="auto"/>
      <w:jc w:val="right"/>
      <w:rPr>
        <w:rFonts w:ascii="Times New Roman" w:eastAsia="Times New Roman" w:hAnsi="Times New Roman" w:cs="Times New Roman"/>
        <w:b/>
        <w:kern w:val="0"/>
        <w:sz w:val="24"/>
        <w:szCs w:val="24"/>
        <w:shd w:val="clear" w:color="auto" w:fill="FFFFFF"/>
        <w:lang w:val="kk-KZ" w:eastAsia="ru-RU"/>
        <w14:ligatures w14:val="none"/>
      </w:rPr>
    </w:pPr>
    <w:r w:rsidRPr="0059706A">
      <w:rPr>
        <w:rFonts w:ascii="Times New Roman" w:eastAsia="Times New Roman" w:hAnsi="Times New Roman" w:cs="Times New Roman"/>
        <w:b/>
        <w:kern w:val="0"/>
        <w:sz w:val="24"/>
        <w:szCs w:val="24"/>
        <w:lang w:eastAsia="ru-RU"/>
        <w14:ligatures w14:val="none"/>
      </w:rPr>
      <w:t>СТ РК</w:t>
    </w:r>
  </w:p>
  <w:p w14:paraId="29A510E0" w14:textId="77777777" w:rsidR="004D7011" w:rsidRPr="0059706A" w:rsidRDefault="004D7011" w:rsidP="0059706A">
    <w:pPr>
      <w:spacing w:after="0" w:line="240" w:lineRule="auto"/>
      <w:jc w:val="right"/>
      <w:rPr>
        <w:rFonts w:ascii="Times New Roman" w:eastAsia="Times New Roman" w:hAnsi="Times New Roman" w:cs="Times New Roman"/>
        <w:kern w:val="0"/>
        <w:sz w:val="24"/>
        <w:szCs w:val="24"/>
        <w:lang w:eastAsia="ru-RU"/>
        <w14:ligatures w14:val="none"/>
      </w:rPr>
    </w:pPr>
    <w:r w:rsidRPr="0059706A">
      <w:rPr>
        <w:rFonts w:ascii="Times New Roman" w:eastAsia="Times New Roman" w:hAnsi="Times New Roman" w:cs="Times New Roman"/>
        <w:i/>
        <w:kern w:val="0"/>
        <w:sz w:val="24"/>
        <w:szCs w:val="24"/>
        <w:lang w:eastAsia="ru-RU"/>
        <w14:ligatures w14:val="none"/>
      </w:rPr>
      <w:t>(проект, редакция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66DB" w14:textId="77777777" w:rsidR="004D7011" w:rsidRPr="0059706A" w:rsidRDefault="004D7011" w:rsidP="0059706A">
    <w:pPr>
      <w:spacing w:after="0" w:line="240" w:lineRule="auto"/>
      <w:rPr>
        <w:rFonts w:ascii="Times New Roman" w:eastAsia="Times New Roman" w:hAnsi="Times New Roman" w:cs="Times New Roman"/>
        <w:b/>
        <w:kern w:val="0"/>
        <w:sz w:val="24"/>
        <w:szCs w:val="24"/>
        <w:shd w:val="clear" w:color="auto" w:fill="FFFFFF"/>
        <w:lang w:val="kk-KZ" w:eastAsia="ru-RU"/>
        <w14:ligatures w14:val="none"/>
      </w:rPr>
    </w:pPr>
    <w:r w:rsidRPr="0059706A">
      <w:rPr>
        <w:rFonts w:ascii="Times New Roman" w:eastAsia="Times New Roman" w:hAnsi="Times New Roman" w:cs="Times New Roman"/>
        <w:b/>
        <w:kern w:val="0"/>
        <w:sz w:val="24"/>
        <w:szCs w:val="24"/>
        <w:lang w:eastAsia="ru-RU"/>
        <w14:ligatures w14:val="none"/>
      </w:rPr>
      <w:t>СТ РК</w:t>
    </w:r>
  </w:p>
  <w:p w14:paraId="22D7D845" w14:textId="77777777" w:rsidR="004D7011" w:rsidRPr="0059706A" w:rsidRDefault="004D7011" w:rsidP="0059706A">
    <w:pPr>
      <w:spacing w:after="0" w:line="240" w:lineRule="auto"/>
      <w:rPr>
        <w:rFonts w:ascii="Times New Roman" w:eastAsia="Times New Roman" w:hAnsi="Times New Roman" w:cs="Times New Roman"/>
        <w:kern w:val="0"/>
        <w:sz w:val="24"/>
        <w:szCs w:val="24"/>
        <w:lang w:eastAsia="ru-RU"/>
        <w14:ligatures w14:val="none"/>
      </w:rPr>
    </w:pPr>
    <w:r w:rsidRPr="0059706A">
      <w:rPr>
        <w:rFonts w:ascii="Times New Roman" w:eastAsia="Times New Roman" w:hAnsi="Times New Roman" w:cs="Times New Roman"/>
        <w:i/>
        <w:kern w:val="0"/>
        <w:sz w:val="24"/>
        <w:szCs w:val="24"/>
        <w:lang w:eastAsia="ru-RU"/>
        <w14:ligatures w14:val="none"/>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56919"/>
    <w:multiLevelType w:val="multilevel"/>
    <w:tmpl w:val="7E24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9640C"/>
    <w:multiLevelType w:val="multilevel"/>
    <w:tmpl w:val="C3C2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15F29"/>
    <w:multiLevelType w:val="multilevel"/>
    <w:tmpl w:val="CDD4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B7E60"/>
    <w:multiLevelType w:val="hybridMultilevel"/>
    <w:tmpl w:val="E7F8C090"/>
    <w:lvl w:ilvl="0" w:tplc="1C9CEDBE">
      <w:start w:val="1"/>
      <w:numFmt w:val="decimal"/>
      <w:lvlText w:val="%1"/>
      <w:lvlJc w:val="left"/>
      <w:pPr>
        <w:ind w:left="862" w:hanging="360"/>
      </w:pPr>
      <w:rPr>
        <w:rFonts w:ascii="Times New Roman" w:hAnsi="Times New Roman" w:cs="Times New Roman" w:hint="default"/>
        <w:sz w:val="28"/>
        <w:szCs w:val="28"/>
        <w:vertAlign w:val="baseline"/>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22E13977"/>
    <w:multiLevelType w:val="multilevel"/>
    <w:tmpl w:val="91BC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5E5115"/>
    <w:multiLevelType w:val="multilevel"/>
    <w:tmpl w:val="A99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B5379"/>
    <w:multiLevelType w:val="multilevel"/>
    <w:tmpl w:val="434E5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F50100"/>
    <w:multiLevelType w:val="multilevel"/>
    <w:tmpl w:val="265615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3249F9"/>
    <w:multiLevelType w:val="multilevel"/>
    <w:tmpl w:val="40BA9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A76D6"/>
    <w:multiLevelType w:val="multilevel"/>
    <w:tmpl w:val="94282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3B4E8C"/>
    <w:multiLevelType w:val="multilevel"/>
    <w:tmpl w:val="273E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E0482"/>
    <w:multiLevelType w:val="multilevel"/>
    <w:tmpl w:val="5C40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136812"/>
    <w:multiLevelType w:val="multilevel"/>
    <w:tmpl w:val="A5E0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C54FAA"/>
    <w:multiLevelType w:val="multilevel"/>
    <w:tmpl w:val="E90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8F4BC6"/>
    <w:multiLevelType w:val="multilevel"/>
    <w:tmpl w:val="71DEB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96FD2"/>
    <w:multiLevelType w:val="multilevel"/>
    <w:tmpl w:val="324A9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80600B"/>
    <w:multiLevelType w:val="multilevel"/>
    <w:tmpl w:val="93C6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B1633"/>
    <w:multiLevelType w:val="multilevel"/>
    <w:tmpl w:val="A484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9031073">
    <w:abstractNumId w:val="7"/>
  </w:num>
  <w:num w:numId="2" w16cid:durableId="1768232295">
    <w:abstractNumId w:val="8"/>
  </w:num>
  <w:num w:numId="3" w16cid:durableId="374084407">
    <w:abstractNumId w:val="4"/>
  </w:num>
  <w:num w:numId="4" w16cid:durableId="1976328035">
    <w:abstractNumId w:val="10"/>
  </w:num>
  <w:num w:numId="5" w16cid:durableId="419563076">
    <w:abstractNumId w:val="2"/>
  </w:num>
  <w:num w:numId="6" w16cid:durableId="911307107">
    <w:abstractNumId w:val="13"/>
  </w:num>
  <w:num w:numId="7" w16cid:durableId="1248077562">
    <w:abstractNumId w:val="6"/>
  </w:num>
  <w:num w:numId="8" w16cid:durableId="206917726">
    <w:abstractNumId w:val="14"/>
  </w:num>
  <w:num w:numId="9" w16cid:durableId="624311391">
    <w:abstractNumId w:val="5"/>
  </w:num>
  <w:num w:numId="10" w16cid:durableId="1583179560">
    <w:abstractNumId w:val="16"/>
  </w:num>
  <w:num w:numId="11" w16cid:durableId="1527331365">
    <w:abstractNumId w:val="9"/>
  </w:num>
  <w:num w:numId="12" w16cid:durableId="624046945">
    <w:abstractNumId w:val="1"/>
  </w:num>
  <w:num w:numId="13" w16cid:durableId="575937286">
    <w:abstractNumId w:val="11"/>
  </w:num>
  <w:num w:numId="14" w16cid:durableId="339503683">
    <w:abstractNumId w:val="0"/>
  </w:num>
  <w:num w:numId="15" w16cid:durableId="1696270487">
    <w:abstractNumId w:val="15"/>
  </w:num>
  <w:num w:numId="16" w16cid:durableId="1715234942">
    <w:abstractNumId w:val="12"/>
  </w:num>
  <w:num w:numId="17" w16cid:durableId="859397713">
    <w:abstractNumId w:val="17"/>
  </w:num>
  <w:num w:numId="18" w16cid:durableId="1854415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706A"/>
    <w:rsid w:val="000058A5"/>
    <w:rsid w:val="001747A8"/>
    <w:rsid w:val="00290AAE"/>
    <w:rsid w:val="00357C23"/>
    <w:rsid w:val="00360A65"/>
    <w:rsid w:val="004257AF"/>
    <w:rsid w:val="0045139B"/>
    <w:rsid w:val="004B4D69"/>
    <w:rsid w:val="004B532F"/>
    <w:rsid w:val="004D7011"/>
    <w:rsid w:val="004E56B3"/>
    <w:rsid w:val="00566FEB"/>
    <w:rsid w:val="00577EFA"/>
    <w:rsid w:val="0059706A"/>
    <w:rsid w:val="006034EB"/>
    <w:rsid w:val="00645216"/>
    <w:rsid w:val="006C2992"/>
    <w:rsid w:val="00767B5F"/>
    <w:rsid w:val="00790EF2"/>
    <w:rsid w:val="00801E1B"/>
    <w:rsid w:val="00843F5F"/>
    <w:rsid w:val="0087039F"/>
    <w:rsid w:val="008C1CD0"/>
    <w:rsid w:val="008D4BEE"/>
    <w:rsid w:val="009300AD"/>
    <w:rsid w:val="0098404C"/>
    <w:rsid w:val="009963B1"/>
    <w:rsid w:val="00A27692"/>
    <w:rsid w:val="00A64F49"/>
    <w:rsid w:val="00A74DE7"/>
    <w:rsid w:val="00A87533"/>
    <w:rsid w:val="00AE4A64"/>
    <w:rsid w:val="00BD5720"/>
    <w:rsid w:val="00C62FF1"/>
    <w:rsid w:val="00C83D10"/>
    <w:rsid w:val="00CE542E"/>
    <w:rsid w:val="00D6351A"/>
    <w:rsid w:val="00D75927"/>
    <w:rsid w:val="00DA4918"/>
    <w:rsid w:val="00E006C6"/>
    <w:rsid w:val="00E0088E"/>
    <w:rsid w:val="00E127D8"/>
    <w:rsid w:val="00E21BAB"/>
    <w:rsid w:val="00E5357E"/>
    <w:rsid w:val="00EF5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BC235"/>
  <w15:docId w15:val="{DD9414BA-27C8-4156-8531-9A9296917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Для разработки"/>
    <w:next w:val="a0"/>
    <w:link w:val="10"/>
    <w:uiPriority w:val="99"/>
    <w:qFormat/>
    <w:rsid w:val="000058A5"/>
    <w:pPr>
      <w:keepNext/>
      <w:keepLines/>
      <w:spacing w:after="0"/>
      <w:jc w:val="both"/>
      <w:outlineLvl w:val="0"/>
    </w:pPr>
    <w:rPr>
      <w:rFonts w:ascii="Times New Roman" w:eastAsiaTheme="majorEastAsia" w:hAnsi="Times New Roman" w:cstheme="majorBidi"/>
      <w:sz w:val="24"/>
      <w:szCs w:val="32"/>
    </w:rPr>
  </w:style>
  <w:style w:type="paragraph" w:styleId="2">
    <w:name w:val="heading 2"/>
    <w:basedOn w:val="a"/>
    <w:next w:val="a"/>
    <w:link w:val="20"/>
    <w:uiPriority w:val="9"/>
    <w:unhideWhenUsed/>
    <w:qFormat/>
    <w:rsid w:val="0059706A"/>
    <w:pPr>
      <w:keepNext/>
      <w:keepLines/>
      <w:spacing w:before="40" w:after="0" w:line="240" w:lineRule="auto"/>
      <w:outlineLvl w:val="1"/>
    </w:pPr>
    <w:rPr>
      <w:rFonts w:asciiTheme="majorHAnsi" w:eastAsiaTheme="majorEastAsia" w:hAnsiTheme="majorHAnsi" w:cstheme="majorBidi"/>
      <w:color w:val="2F5496" w:themeColor="accent1" w:themeShade="BF"/>
      <w:kern w:val="0"/>
      <w:sz w:val="26"/>
      <w:szCs w:val="26"/>
      <w:lang w:eastAsia="ru-RU"/>
      <w14:ligatures w14:val="none"/>
    </w:rPr>
  </w:style>
  <w:style w:type="paragraph" w:styleId="3">
    <w:name w:val="heading 3"/>
    <w:basedOn w:val="a"/>
    <w:next w:val="a"/>
    <w:link w:val="30"/>
    <w:uiPriority w:val="99"/>
    <w:unhideWhenUsed/>
    <w:qFormat/>
    <w:rsid w:val="0059706A"/>
    <w:pPr>
      <w:keepNext/>
      <w:spacing w:before="240" w:after="60" w:line="240" w:lineRule="auto"/>
      <w:outlineLvl w:val="2"/>
    </w:pPr>
    <w:rPr>
      <w:rFonts w:ascii="Arial" w:eastAsia="Times New Roman" w:hAnsi="Arial" w:cs="Arial"/>
      <w:b/>
      <w:bCs/>
      <w:kern w:val="0"/>
      <w:sz w:val="26"/>
      <w:szCs w:val="26"/>
      <w:lang w:val="kk-KZ" w:eastAsia="ru-RU"/>
      <w14:ligatures w14:val="none"/>
    </w:rPr>
  </w:style>
  <w:style w:type="paragraph" w:styleId="4">
    <w:name w:val="heading 4"/>
    <w:basedOn w:val="a"/>
    <w:next w:val="a"/>
    <w:link w:val="40"/>
    <w:uiPriority w:val="9"/>
    <w:semiHidden/>
    <w:unhideWhenUsed/>
    <w:qFormat/>
    <w:rsid w:val="0059706A"/>
    <w:pPr>
      <w:keepNext/>
      <w:keepLines/>
      <w:spacing w:before="200" w:after="0" w:line="240" w:lineRule="auto"/>
      <w:outlineLvl w:val="3"/>
    </w:pPr>
    <w:rPr>
      <w:rFonts w:asciiTheme="majorHAnsi" w:eastAsiaTheme="majorEastAsia" w:hAnsiTheme="majorHAnsi" w:cstheme="majorBidi"/>
      <w:b/>
      <w:bCs/>
      <w:i/>
      <w:iCs/>
      <w:color w:val="4472C4" w:themeColor="accent1"/>
      <w:kern w:val="0"/>
      <w:sz w:val="24"/>
      <w:szCs w:val="24"/>
      <w:lang w:eastAsia="ru-RU"/>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Для разработки Знак"/>
    <w:basedOn w:val="a1"/>
    <w:link w:val="1"/>
    <w:uiPriority w:val="99"/>
    <w:rsid w:val="000058A5"/>
    <w:rPr>
      <w:rFonts w:ascii="Times New Roman" w:eastAsiaTheme="majorEastAsia" w:hAnsi="Times New Roman" w:cstheme="majorBidi"/>
      <w:sz w:val="24"/>
      <w:szCs w:val="32"/>
    </w:rPr>
  </w:style>
  <w:style w:type="paragraph" w:styleId="a0">
    <w:name w:val="No Spacing"/>
    <w:uiPriority w:val="1"/>
    <w:qFormat/>
    <w:rsid w:val="00C83D10"/>
    <w:pPr>
      <w:spacing w:after="0" w:line="240" w:lineRule="auto"/>
      <w:jc w:val="both"/>
    </w:pPr>
    <w:rPr>
      <w:rFonts w:ascii="Times New Roman" w:hAnsi="Times New Roman"/>
      <w:sz w:val="24"/>
    </w:rPr>
  </w:style>
  <w:style w:type="character" w:customStyle="1" w:styleId="20">
    <w:name w:val="Заголовок 2 Знак"/>
    <w:basedOn w:val="a1"/>
    <w:link w:val="2"/>
    <w:uiPriority w:val="9"/>
    <w:rsid w:val="0059706A"/>
    <w:rPr>
      <w:rFonts w:asciiTheme="majorHAnsi" w:eastAsiaTheme="majorEastAsia" w:hAnsiTheme="majorHAnsi" w:cstheme="majorBidi"/>
      <w:color w:val="2F5496" w:themeColor="accent1" w:themeShade="BF"/>
      <w:kern w:val="0"/>
      <w:sz w:val="26"/>
      <w:szCs w:val="26"/>
      <w:lang w:val="ru-RU" w:eastAsia="ru-RU"/>
      <w14:ligatures w14:val="none"/>
    </w:rPr>
  </w:style>
  <w:style w:type="character" w:customStyle="1" w:styleId="30">
    <w:name w:val="Заголовок 3 Знак"/>
    <w:basedOn w:val="a1"/>
    <w:link w:val="3"/>
    <w:uiPriority w:val="99"/>
    <w:rsid w:val="0059706A"/>
    <w:rPr>
      <w:rFonts w:ascii="Arial" w:eastAsia="Times New Roman" w:hAnsi="Arial" w:cs="Arial"/>
      <w:b/>
      <w:bCs/>
      <w:kern w:val="0"/>
      <w:sz w:val="26"/>
      <w:szCs w:val="26"/>
      <w:lang w:val="kk-KZ" w:eastAsia="ru-RU"/>
      <w14:ligatures w14:val="none"/>
    </w:rPr>
  </w:style>
  <w:style w:type="character" w:customStyle="1" w:styleId="40">
    <w:name w:val="Заголовок 4 Знак"/>
    <w:basedOn w:val="a1"/>
    <w:link w:val="4"/>
    <w:uiPriority w:val="9"/>
    <w:semiHidden/>
    <w:rsid w:val="0059706A"/>
    <w:rPr>
      <w:rFonts w:asciiTheme="majorHAnsi" w:eastAsiaTheme="majorEastAsia" w:hAnsiTheme="majorHAnsi" w:cstheme="majorBidi"/>
      <w:b/>
      <w:bCs/>
      <w:i/>
      <w:iCs/>
      <w:color w:val="4472C4" w:themeColor="accent1"/>
      <w:kern w:val="0"/>
      <w:sz w:val="24"/>
      <w:szCs w:val="24"/>
      <w:lang w:val="ru-RU" w:eastAsia="ru-RU"/>
      <w14:ligatures w14:val="none"/>
    </w:rPr>
  </w:style>
  <w:style w:type="numbering" w:customStyle="1" w:styleId="11">
    <w:name w:val="Нет списка1"/>
    <w:next w:val="a3"/>
    <w:uiPriority w:val="99"/>
    <w:semiHidden/>
    <w:unhideWhenUsed/>
    <w:rsid w:val="0059706A"/>
  </w:style>
  <w:style w:type="paragraph" w:styleId="a4">
    <w:name w:val="Body Text Indent"/>
    <w:basedOn w:val="a"/>
    <w:link w:val="a5"/>
    <w:uiPriority w:val="99"/>
    <w:unhideWhenUsed/>
    <w:rsid w:val="0059706A"/>
    <w:pPr>
      <w:spacing w:after="120" w:line="240" w:lineRule="auto"/>
      <w:ind w:left="283"/>
    </w:pPr>
    <w:rPr>
      <w:rFonts w:ascii="Times New Roman" w:eastAsia="Times New Roman" w:hAnsi="Times New Roman" w:cs="Times New Roman"/>
      <w:kern w:val="0"/>
      <w:sz w:val="24"/>
      <w:szCs w:val="24"/>
      <w:lang w:eastAsia="ru-RU"/>
      <w14:ligatures w14:val="none"/>
    </w:rPr>
  </w:style>
  <w:style w:type="character" w:customStyle="1" w:styleId="a5">
    <w:name w:val="Основной текст с отступом Знак"/>
    <w:basedOn w:val="a1"/>
    <w:link w:val="a4"/>
    <w:uiPriority w:val="99"/>
    <w:rsid w:val="0059706A"/>
    <w:rPr>
      <w:rFonts w:ascii="Times New Roman" w:eastAsia="Times New Roman" w:hAnsi="Times New Roman" w:cs="Times New Roman"/>
      <w:kern w:val="0"/>
      <w:sz w:val="24"/>
      <w:szCs w:val="24"/>
      <w:lang w:val="ru-RU" w:eastAsia="ru-RU"/>
      <w14:ligatures w14:val="none"/>
    </w:rPr>
  </w:style>
  <w:style w:type="table" w:styleId="a6">
    <w:name w:val="Table Grid"/>
    <w:basedOn w:val="a2"/>
    <w:uiPriority w:val="39"/>
    <w:rsid w:val="0059706A"/>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basedOn w:val="a1"/>
    <w:uiPriority w:val="99"/>
    <w:rsid w:val="0059706A"/>
    <w:rPr>
      <w:rFonts w:ascii="Georgia" w:hAnsi="Georgia" w:cs="Georgia"/>
      <w:sz w:val="14"/>
      <w:szCs w:val="14"/>
    </w:rPr>
  </w:style>
  <w:style w:type="character" w:styleId="a7">
    <w:name w:val="Hyperlink"/>
    <w:basedOn w:val="a1"/>
    <w:unhideWhenUsed/>
    <w:rsid w:val="0059706A"/>
    <w:rPr>
      <w:color w:val="0000FF"/>
      <w:u w:val="single"/>
    </w:rPr>
  </w:style>
  <w:style w:type="paragraph" w:customStyle="1" w:styleId="formattext">
    <w:name w:val="formattext"/>
    <w:basedOn w:val="a"/>
    <w:rsid w:val="0059706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Balloon Text"/>
    <w:basedOn w:val="a"/>
    <w:link w:val="a9"/>
    <w:uiPriority w:val="99"/>
    <w:semiHidden/>
    <w:unhideWhenUsed/>
    <w:rsid w:val="0059706A"/>
    <w:pPr>
      <w:spacing w:after="0" w:line="240" w:lineRule="auto"/>
    </w:pPr>
    <w:rPr>
      <w:rFonts w:ascii="Segoe UI" w:eastAsia="Times New Roman" w:hAnsi="Segoe UI" w:cs="Segoe UI"/>
      <w:kern w:val="0"/>
      <w:sz w:val="18"/>
      <w:szCs w:val="18"/>
      <w:lang w:eastAsia="ru-RU"/>
      <w14:ligatures w14:val="none"/>
    </w:rPr>
  </w:style>
  <w:style w:type="character" w:customStyle="1" w:styleId="a9">
    <w:name w:val="Текст выноски Знак"/>
    <w:basedOn w:val="a1"/>
    <w:link w:val="a8"/>
    <w:uiPriority w:val="99"/>
    <w:semiHidden/>
    <w:rsid w:val="0059706A"/>
    <w:rPr>
      <w:rFonts w:ascii="Segoe UI" w:eastAsia="Times New Roman" w:hAnsi="Segoe UI" w:cs="Segoe UI"/>
      <w:kern w:val="0"/>
      <w:sz w:val="18"/>
      <w:szCs w:val="18"/>
      <w:lang w:val="ru-RU" w:eastAsia="ru-RU"/>
      <w14:ligatures w14:val="none"/>
    </w:rPr>
  </w:style>
  <w:style w:type="paragraph" w:styleId="aa">
    <w:name w:val="Normal (Web)"/>
    <w:aliases w:val=" Знак2"/>
    <w:basedOn w:val="a"/>
    <w:link w:val="ab"/>
    <w:uiPriority w:val="99"/>
    <w:unhideWhenUsed/>
    <w:rsid w:val="0059706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pple-converted-space">
    <w:name w:val="apple-converted-space"/>
    <w:basedOn w:val="a1"/>
    <w:rsid w:val="0059706A"/>
  </w:style>
  <w:style w:type="character" w:styleId="ac">
    <w:name w:val="Emphasis"/>
    <w:basedOn w:val="a1"/>
    <w:uiPriority w:val="20"/>
    <w:qFormat/>
    <w:rsid w:val="0059706A"/>
    <w:rPr>
      <w:i/>
      <w:iCs/>
    </w:rPr>
  </w:style>
  <w:style w:type="paragraph" w:customStyle="1" w:styleId="j15">
    <w:name w:val="j15"/>
    <w:basedOn w:val="a"/>
    <w:rsid w:val="0059706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d">
    <w:name w:val="List Paragraph"/>
    <w:basedOn w:val="a"/>
    <w:uiPriority w:val="34"/>
    <w:qFormat/>
    <w:rsid w:val="0059706A"/>
    <w:pPr>
      <w:spacing w:after="200" w:line="276" w:lineRule="auto"/>
      <w:ind w:left="720"/>
      <w:contextualSpacing/>
    </w:pPr>
    <w:rPr>
      <w:rFonts w:eastAsiaTheme="minorEastAsia"/>
      <w:kern w:val="0"/>
      <w:lang w:eastAsia="ru-RU"/>
      <w14:ligatures w14:val="none"/>
    </w:rPr>
  </w:style>
  <w:style w:type="character" w:styleId="ae">
    <w:name w:val="Strong"/>
    <w:basedOn w:val="a1"/>
    <w:uiPriority w:val="22"/>
    <w:qFormat/>
    <w:rsid w:val="0059706A"/>
    <w:rPr>
      <w:b/>
      <w:bCs/>
    </w:rPr>
  </w:style>
  <w:style w:type="character" w:customStyle="1" w:styleId="ab">
    <w:name w:val="Обычный (Интернет) Знак"/>
    <w:aliases w:val=" Знак2 Знак"/>
    <w:link w:val="aa"/>
    <w:uiPriority w:val="99"/>
    <w:locked/>
    <w:rsid w:val="0059706A"/>
    <w:rPr>
      <w:rFonts w:ascii="Times New Roman" w:eastAsia="Times New Roman" w:hAnsi="Times New Roman" w:cs="Times New Roman"/>
      <w:kern w:val="0"/>
      <w:sz w:val="24"/>
      <w:szCs w:val="24"/>
      <w:lang w:val="ru-RU" w:eastAsia="ru-RU"/>
      <w14:ligatures w14:val="none"/>
    </w:rPr>
  </w:style>
  <w:style w:type="character" w:customStyle="1" w:styleId="12">
    <w:name w:val="Неразрешенное упоминание1"/>
    <w:basedOn w:val="a1"/>
    <w:uiPriority w:val="99"/>
    <w:semiHidden/>
    <w:unhideWhenUsed/>
    <w:rsid w:val="0059706A"/>
    <w:rPr>
      <w:color w:val="605E5C"/>
      <w:shd w:val="clear" w:color="auto" w:fill="E1DFDD"/>
    </w:rPr>
  </w:style>
  <w:style w:type="paragraph" w:styleId="af">
    <w:name w:val="header"/>
    <w:basedOn w:val="a"/>
    <w:link w:val="af0"/>
    <w:uiPriority w:val="99"/>
    <w:unhideWhenUsed/>
    <w:rsid w:val="0059706A"/>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0">
    <w:name w:val="Верхний колонтитул Знак"/>
    <w:basedOn w:val="a1"/>
    <w:link w:val="af"/>
    <w:uiPriority w:val="99"/>
    <w:rsid w:val="0059706A"/>
    <w:rPr>
      <w:rFonts w:ascii="Times New Roman" w:eastAsia="Times New Roman" w:hAnsi="Times New Roman" w:cs="Times New Roman"/>
      <w:kern w:val="0"/>
      <w:sz w:val="24"/>
      <w:szCs w:val="24"/>
      <w:lang w:val="ru-RU" w:eastAsia="ru-RU"/>
      <w14:ligatures w14:val="none"/>
    </w:rPr>
  </w:style>
  <w:style w:type="paragraph" w:styleId="af1">
    <w:name w:val="footer"/>
    <w:basedOn w:val="a"/>
    <w:link w:val="af2"/>
    <w:uiPriority w:val="99"/>
    <w:unhideWhenUsed/>
    <w:rsid w:val="0059706A"/>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2">
    <w:name w:val="Нижний колонтитул Знак"/>
    <w:basedOn w:val="a1"/>
    <w:link w:val="af1"/>
    <w:uiPriority w:val="99"/>
    <w:rsid w:val="0059706A"/>
    <w:rPr>
      <w:rFonts w:ascii="Times New Roman" w:eastAsia="Times New Roman" w:hAnsi="Times New Roman" w:cs="Times New Roman"/>
      <w:kern w:val="0"/>
      <w:sz w:val="24"/>
      <w:szCs w:val="24"/>
      <w:lang w:val="ru-RU" w:eastAsia="ru-RU"/>
      <w14:ligatures w14:val="none"/>
    </w:rPr>
  </w:style>
  <w:style w:type="character" w:customStyle="1" w:styleId="FontStyle59">
    <w:name w:val="Font Style59"/>
    <w:uiPriority w:val="99"/>
    <w:rsid w:val="0059706A"/>
    <w:rPr>
      <w:rFonts w:ascii="Arial" w:hAnsi="Arial" w:cs="Arial"/>
      <w:b/>
      <w:bCs/>
      <w:color w:val="000000"/>
      <w:sz w:val="26"/>
      <w:szCs w:val="26"/>
    </w:rPr>
  </w:style>
  <w:style w:type="paragraph" w:styleId="21">
    <w:name w:val="Body Text Indent 2"/>
    <w:basedOn w:val="a"/>
    <w:link w:val="22"/>
    <w:uiPriority w:val="99"/>
    <w:unhideWhenUsed/>
    <w:rsid w:val="0059706A"/>
    <w:pPr>
      <w:spacing w:after="120" w:line="480" w:lineRule="auto"/>
      <w:ind w:left="283"/>
    </w:pPr>
    <w:rPr>
      <w:rFonts w:ascii="Times New Roman" w:eastAsia="Times New Roman" w:hAnsi="Times New Roman" w:cs="Times New Roman"/>
      <w:kern w:val="0"/>
      <w:sz w:val="24"/>
      <w:szCs w:val="24"/>
      <w:lang w:eastAsia="ru-RU"/>
      <w14:ligatures w14:val="none"/>
    </w:rPr>
  </w:style>
  <w:style w:type="character" w:customStyle="1" w:styleId="22">
    <w:name w:val="Основной текст с отступом 2 Знак"/>
    <w:basedOn w:val="a1"/>
    <w:link w:val="21"/>
    <w:uiPriority w:val="99"/>
    <w:rsid w:val="0059706A"/>
    <w:rPr>
      <w:rFonts w:ascii="Times New Roman" w:eastAsia="Times New Roman" w:hAnsi="Times New Roman" w:cs="Times New Roman"/>
      <w:kern w:val="0"/>
      <w:sz w:val="24"/>
      <w:szCs w:val="24"/>
      <w:lang w:val="ru-RU" w:eastAsia="ru-RU"/>
      <w14:ligatures w14:val="none"/>
    </w:rPr>
  </w:style>
  <w:style w:type="paragraph" w:customStyle="1" w:styleId="headertext">
    <w:name w:val="headertext"/>
    <w:basedOn w:val="a"/>
    <w:rsid w:val="008C1CD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hgkelc">
    <w:name w:val="hgkelc"/>
    <w:basedOn w:val="a1"/>
    <w:rsid w:val="008C1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073592" TargetMode="External"/><Relationship Id="rId21" Type="http://schemas.openxmlformats.org/officeDocument/2006/relationships/header" Target="header2.xml"/><Relationship Id="rId42" Type="http://schemas.openxmlformats.org/officeDocument/2006/relationships/hyperlink" Target="http://docs.cntd.ru/document/1200097397" TargetMode="External"/><Relationship Id="rId63" Type="http://schemas.openxmlformats.org/officeDocument/2006/relationships/hyperlink" Target="http://docs.cntd.ru/document/1200005274" TargetMode="External"/><Relationship Id="rId84" Type="http://schemas.openxmlformats.org/officeDocument/2006/relationships/hyperlink" Target="http://docs.cntd.ru/document/1200104840" TargetMode="External"/><Relationship Id="rId138" Type="http://schemas.openxmlformats.org/officeDocument/2006/relationships/hyperlink" Target="http://docs.cntd.ru/document/1200103214" TargetMode="External"/><Relationship Id="rId107" Type="http://schemas.openxmlformats.org/officeDocument/2006/relationships/hyperlink" Target="http://docs.cntd.ru/document/1200095352" TargetMode="External"/><Relationship Id="rId11" Type="http://schemas.openxmlformats.org/officeDocument/2006/relationships/hyperlink" Target="http://docs.cntd.ru/document/901702428" TargetMode="External"/><Relationship Id="rId32" Type="http://schemas.openxmlformats.org/officeDocument/2006/relationships/hyperlink" Target="http://docs.cntd.ru/document/1200024365" TargetMode="External"/><Relationship Id="rId53" Type="http://schemas.openxmlformats.org/officeDocument/2006/relationships/hyperlink" Target="http://docs.cntd.ru/document/1200062561" TargetMode="External"/><Relationship Id="rId74" Type="http://schemas.openxmlformats.org/officeDocument/2006/relationships/hyperlink" Target="http://docs.cntd.ru/document/1200024333" TargetMode="External"/><Relationship Id="rId128" Type="http://schemas.openxmlformats.org/officeDocument/2006/relationships/hyperlink" Target="http://docs.cntd.ru/document/1200013014" TargetMode="External"/><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http://docs.cntd.ru/document/1200095473" TargetMode="External"/><Relationship Id="rId22" Type="http://schemas.openxmlformats.org/officeDocument/2006/relationships/footer" Target="footer1.xml"/><Relationship Id="rId27" Type="http://schemas.openxmlformats.org/officeDocument/2006/relationships/hyperlink" Target="http://docs.cntd.ru/document/1200024342" TargetMode="External"/><Relationship Id="rId43" Type="http://schemas.openxmlformats.org/officeDocument/2006/relationships/hyperlink" Target="http://docs.cntd.ru/document/1200098779" TargetMode="External"/><Relationship Id="rId48" Type="http://schemas.openxmlformats.org/officeDocument/2006/relationships/hyperlink" Target="http://docs.cntd.ru/document/1200028937" TargetMode="External"/><Relationship Id="rId64" Type="http://schemas.openxmlformats.org/officeDocument/2006/relationships/hyperlink" Target="http://docs.cntd.ru/document/9051953" TargetMode="External"/><Relationship Id="rId69" Type="http://schemas.openxmlformats.org/officeDocument/2006/relationships/hyperlink" Target="http://docs.cntd.ru/document/1200036324" TargetMode="External"/><Relationship Id="rId113" Type="http://schemas.openxmlformats.org/officeDocument/2006/relationships/hyperlink" Target="http://docs.cntd.ru/document/1200073592" TargetMode="External"/><Relationship Id="rId118" Type="http://schemas.openxmlformats.org/officeDocument/2006/relationships/hyperlink" Target="http://docs.cntd.ru/document/1200021131" TargetMode="External"/><Relationship Id="rId134" Type="http://schemas.openxmlformats.org/officeDocument/2006/relationships/hyperlink" Target="http://docs.cntd.ru/document/1200098779" TargetMode="External"/><Relationship Id="rId139" Type="http://schemas.openxmlformats.org/officeDocument/2006/relationships/hyperlink" Target="http://docs.cntd.ru/document/1200009552" TargetMode="External"/><Relationship Id="rId80" Type="http://schemas.openxmlformats.org/officeDocument/2006/relationships/hyperlink" Target="http://docs.cntd.ru/document/1200104837" TargetMode="External"/><Relationship Id="rId85" Type="http://schemas.openxmlformats.org/officeDocument/2006/relationships/hyperlink" Target="http://docs.cntd.ru/document/1200024338" TargetMode="External"/><Relationship Id="rId150" Type="http://schemas.openxmlformats.org/officeDocument/2006/relationships/theme" Target="theme/theme1.xml"/><Relationship Id="rId12" Type="http://schemas.openxmlformats.org/officeDocument/2006/relationships/hyperlink" Target="http://docs.cntd.ru/document/1200003611" TargetMode="External"/><Relationship Id="rId17" Type="http://schemas.openxmlformats.org/officeDocument/2006/relationships/hyperlink" Target="http://docs.cntd.ru/document/1200024329" TargetMode="External"/><Relationship Id="rId33" Type="http://schemas.openxmlformats.org/officeDocument/2006/relationships/hyperlink" Target="http://docs.cntd.ru/document/1200024370" TargetMode="External"/><Relationship Id="rId38" Type="http://schemas.openxmlformats.org/officeDocument/2006/relationships/hyperlink" Target="http://docs.cntd.ru/document/1200095394" TargetMode="External"/><Relationship Id="rId59" Type="http://schemas.openxmlformats.org/officeDocument/2006/relationships/hyperlink" Target="http://docs.cntd.ru/document/1200028937" TargetMode="External"/><Relationship Id="rId103" Type="http://schemas.openxmlformats.org/officeDocument/2006/relationships/hyperlink" Target="http://docs.cntd.ru/document/1200024341" TargetMode="External"/><Relationship Id="rId108" Type="http://schemas.openxmlformats.org/officeDocument/2006/relationships/hyperlink" Target="http://docs.cntd.ru/document/1200095726" TargetMode="External"/><Relationship Id="rId124" Type="http://schemas.openxmlformats.org/officeDocument/2006/relationships/hyperlink" Target="http://docs.cntd.ru/document/1200028463" TargetMode="External"/><Relationship Id="rId129" Type="http://schemas.openxmlformats.org/officeDocument/2006/relationships/hyperlink" Target="http://docs.cntd.ru/document/1200021133" TargetMode="External"/><Relationship Id="rId54" Type="http://schemas.openxmlformats.org/officeDocument/2006/relationships/hyperlink" Target="http://docs.cntd.ru/document/1200073592" TargetMode="External"/><Relationship Id="rId70" Type="http://schemas.openxmlformats.org/officeDocument/2006/relationships/hyperlink" Target="http://docs.cntd.ru/document/1200024316" TargetMode="External"/><Relationship Id="rId75" Type="http://schemas.openxmlformats.org/officeDocument/2006/relationships/hyperlink" Target="http://docs.cntd.ru/document/1200104840" TargetMode="External"/><Relationship Id="rId91" Type="http://schemas.openxmlformats.org/officeDocument/2006/relationships/hyperlink" Target="http://docs.cntd.ru/document/1200028188" TargetMode="External"/><Relationship Id="rId96" Type="http://schemas.openxmlformats.org/officeDocument/2006/relationships/hyperlink" Target="http://docs.cntd.ru/document/1200024343" TargetMode="External"/><Relationship Id="rId140" Type="http://schemas.openxmlformats.org/officeDocument/2006/relationships/hyperlink" Target="http://docs.cntd.ru/document/1200006362" TargetMode="External"/><Relationship Id="rId145" Type="http://schemas.openxmlformats.org/officeDocument/2006/relationships/hyperlink" Target="https://adilet.zan.kz/rus/docs/H10T000031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hyperlink" Target="http://docs.cntd.ru/document/1200024343" TargetMode="External"/><Relationship Id="rId49" Type="http://schemas.openxmlformats.org/officeDocument/2006/relationships/hyperlink" Target="http://docs.cntd.ru/document/1200028936" TargetMode="External"/><Relationship Id="rId114" Type="http://schemas.openxmlformats.org/officeDocument/2006/relationships/hyperlink" Target="http://docs.cntd.ru/document/1200021129" TargetMode="External"/><Relationship Id="rId119" Type="http://schemas.openxmlformats.org/officeDocument/2006/relationships/hyperlink" Target="http://docs.cntd.ru/document/1200013014" TargetMode="External"/><Relationship Id="rId44" Type="http://schemas.openxmlformats.org/officeDocument/2006/relationships/hyperlink" Target="http://docs.cntd.ru/document/1200104837" TargetMode="External"/><Relationship Id="rId60" Type="http://schemas.openxmlformats.org/officeDocument/2006/relationships/hyperlink" Target="http://docs.cntd.ru/document/1200095395" TargetMode="External"/><Relationship Id="rId65" Type="http://schemas.openxmlformats.org/officeDocument/2006/relationships/hyperlink" Target="http://docs.cntd.ru/document/5200302" TargetMode="External"/><Relationship Id="rId81" Type="http://schemas.openxmlformats.org/officeDocument/2006/relationships/hyperlink" Target="http://docs.cntd.ru/document/1200104840" TargetMode="External"/><Relationship Id="rId86" Type="http://schemas.openxmlformats.org/officeDocument/2006/relationships/hyperlink" Target="http://docs.cntd.ru/document/1200021649" TargetMode="External"/><Relationship Id="rId130" Type="http://schemas.openxmlformats.org/officeDocument/2006/relationships/hyperlink" Target="http://docs.cntd.ru/document/1200022909" TargetMode="External"/><Relationship Id="rId135" Type="http://schemas.openxmlformats.org/officeDocument/2006/relationships/hyperlink" Target="http://docs.cntd.ru/document/1200022648" TargetMode="External"/><Relationship Id="rId13" Type="http://schemas.openxmlformats.org/officeDocument/2006/relationships/hyperlink" Target="http://docs.cntd.ru/document/1200005274" TargetMode="External"/><Relationship Id="rId18" Type="http://schemas.openxmlformats.org/officeDocument/2006/relationships/hyperlink" Target="http://docs.cntd.ru/document/1200024333" TargetMode="External"/><Relationship Id="rId39" Type="http://schemas.openxmlformats.org/officeDocument/2006/relationships/hyperlink" Target="http://docs.cntd.ru/document/1200095730" TargetMode="External"/><Relationship Id="rId109" Type="http://schemas.openxmlformats.org/officeDocument/2006/relationships/hyperlink" Target="http://docs.cntd.ru/document/1200024342" TargetMode="External"/><Relationship Id="rId34" Type="http://schemas.openxmlformats.org/officeDocument/2006/relationships/hyperlink" Target="http://docs.cntd.ru/document/1200021120" TargetMode="External"/><Relationship Id="rId50" Type="http://schemas.openxmlformats.org/officeDocument/2006/relationships/hyperlink" Target="http://docs.cntd.ru/document/1200046326" TargetMode="External"/><Relationship Id="rId55" Type="http://schemas.openxmlformats.org/officeDocument/2006/relationships/hyperlink" Target="http://docs.cntd.ru/document/1200074522" TargetMode="External"/><Relationship Id="rId76" Type="http://schemas.openxmlformats.org/officeDocument/2006/relationships/hyperlink" Target="http://docs.cntd.ru/document/1200028186" TargetMode="External"/><Relationship Id="rId97" Type="http://schemas.openxmlformats.org/officeDocument/2006/relationships/hyperlink" Target="http://docs.cntd.ru/document/1200095473" TargetMode="External"/><Relationship Id="rId104" Type="http://schemas.openxmlformats.org/officeDocument/2006/relationships/hyperlink" Target="http://docs.cntd.ru/document/1200021680" TargetMode="External"/><Relationship Id="rId120" Type="http://schemas.openxmlformats.org/officeDocument/2006/relationships/hyperlink" Target="http://docs.cntd.ru/document/1200095730" TargetMode="External"/><Relationship Id="rId125" Type="http://schemas.openxmlformats.org/officeDocument/2006/relationships/hyperlink" Target="http://docs.cntd.ru/document/1200013014" TargetMode="External"/><Relationship Id="rId141" Type="http://schemas.openxmlformats.org/officeDocument/2006/relationships/hyperlink" Target="http://docs.cntd.ru/document/1200023529" TargetMode="External"/><Relationship Id="rId14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hyperlink" Target="http://docs.cntd.ru/document/1200003839" TargetMode="External"/><Relationship Id="rId92" Type="http://schemas.openxmlformats.org/officeDocument/2006/relationships/hyperlink" Target="http://docs.cntd.ru/document/1200024370" TargetMode="External"/><Relationship Id="rId2" Type="http://schemas.openxmlformats.org/officeDocument/2006/relationships/numbering" Target="numbering.xml"/><Relationship Id="rId29" Type="http://schemas.openxmlformats.org/officeDocument/2006/relationships/hyperlink" Target="http://docs.cntd.ru/document/1200024344" TargetMode="External"/><Relationship Id="rId24" Type="http://schemas.openxmlformats.org/officeDocument/2006/relationships/header" Target="header3.xml"/><Relationship Id="rId40" Type="http://schemas.openxmlformats.org/officeDocument/2006/relationships/hyperlink" Target="http://docs.cntd.ru/document/1200095352" TargetMode="External"/><Relationship Id="rId45" Type="http://schemas.openxmlformats.org/officeDocument/2006/relationships/hyperlink" Target="http://docs.cntd.ru/document/1200104840" TargetMode="External"/><Relationship Id="rId66" Type="http://schemas.openxmlformats.org/officeDocument/2006/relationships/hyperlink" Target="http://docs.cntd.ru/document/1200003611" TargetMode="External"/><Relationship Id="rId87" Type="http://schemas.openxmlformats.org/officeDocument/2006/relationships/hyperlink" Target="http://docs.cntd.ru/document/1200104843" TargetMode="External"/><Relationship Id="rId110" Type="http://schemas.openxmlformats.org/officeDocument/2006/relationships/hyperlink" Target="http://docs.cntd.ru/document/1200013014" TargetMode="External"/><Relationship Id="rId115" Type="http://schemas.openxmlformats.org/officeDocument/2006/relationships/hyperlink" Target="http://docs.cntd.ru/document/1200013014" TargetMode="External"/><Relationship Id="rId131" Type="http://schemas.openxmlformats.org/officeDocument/2006/relationships/hyperlink" Target="http://docs.cntd.ru/document/1200025725" TargetMode="External"/><Relationship Id="rId136" Type="http://schemas.openxmlformats.org/officeDocument/2006/relationships/hyperlink" Target="http://docs.cntd.ru/document/1200103213" TargetMode="External"/><Relationship Id="rId61" Type="http://schemas.openxmlformats.org/officeDocument/2006/relationships/hyperlink" Target="http://docs.cntd.ru/document/1200006710" TargetMode="External"/><Relationship Id="rId82" Type="http://schemas.openxmlformats.org/officeDocument/2006/relationships/hyperlink" Target="http://docs.cntd.ru/document/1200104840" TargetMode="External"/><Relationship Id="rId19" Type="http://schemas.openxmlformats.org/officeDocument/2006/relationships/hyperlink" Target="http://docs.cntd.ru/document/1200024338" TargetMode="External"/><Relationship Id="rId14" Type="http://schemas.openxmlformats.org/officeDocument/2006/relationships/hyperlink" Target="http://docs.cntd.ru/document/1200024317" TargetMode="External"/><Relationship Id="rId30" Type="http://schemas.openxmlformats.org/officeDocument/2006/relationships/hyperlink" Target="http://docs.cntd.ru/document/1200006710" TargetMode="External"/><Relationship Id="rId35" Type="http://schemas.openxmlformats.org/officeDocument/2006/relationships/hyperlink" Target="http://docs.cntd.ru/document/1200095473" TargetMode="External"/><Relationship Id="rId56" Type="http://schemas.openxmlformats.org/officeDocument/2006/relationships/hyperlink" Target="http://docs.cntd.ru/document/1200072897" TargetMode="External"/><Relationship Id="rId77" Type="http://schemas.openxmlformats.org/officeDocument/2006/relationships/hyperlink" Target="http://docs.cntd.ru/document/1200095394" TargetMode="External"/><Relationship Id="rId100" Type="http://schemas.openxmlformats.org/officeDocument/2006/relationships/hyperlink" Target="http://docs.cntd.ru/document/1200024329" TargetMode="External"/><Relationship Id="rId105" Type="http://schemas.openxmlformats.org/officeDocument/2006/relationships/hyperlink" Target="http://docs.cntd.ru/document/1200104843" TargetMode="External"/><Relationship Id="rId126" Type="http://schemas.openxmlformats.org/officeDocument/2006/relationships/hyperlink" Target="http://docs.cntd.ru/document/1200021126" TargetMode="External"/><Relationship Id="rId147" Type="http://schemas.openxmlformats.org/officeDocument/2006/relationships/header" Target="header5.xml"/><Relationship Id="rId8" Type="http://schemas.openxmlformats.org/officeDocument/2006/relationships/hyperlink" Target="http://docs.cntd.ru/document/1200036324" TargetMode="External"/><Relationship Id="rId51" Type="http://schemas.openxmlformats.org/officeDocument/2006/relationships/hyperlink" Target="http://docs.cntd.ru/document/1200046904" TargetMode="External"/><Relationship Id="rId72" Type="http://schemas.openxmlformats.org/officeDocument/2006/relationships/hyperlink" Target="http://docs.cntd.ru/document/1200036324" TargetMode="External"/><Relationship Id="rId93" Type="http://schemas.openxmlformats.org/officeDocument/2006/relationships/hyperlink" Target="http://docs.cntd.ru/document/1200024317" TargetMode="External"/><Relationship Id="rId98" Type="http://schemas.openxmlformats.org/officeDocument/2006/relationships/hyperlink" Target="http://docs.cntd.ru/document/1200024344" TargetMode="External"/><Relationship Id="rId121" Type="http://schemas.openxmlformats.org/officeDocument/2006/relationships/hyperlink" Target="http://docs.cntd.ru/document/1200021114" TargetMode="External"/><Relationship Id="rId142" Type="http://schemas.openxmlformats.org/officeDocument/2006/relationships/hyperlink" Target="http://docs.cntd.ru/document/1200023588" TargetMode="External"/><Relationship Id="rId3" Type="http://schemas.openxmlformats.org/officeDocument/2006/relationships/styles" Target="styles.xml"/><Relationship Id="rId25" Type="http://schemas.openxmlformats.org/officeDocument/2006/relationships/footer" Target="footer3.xml"/><Relationship Id="rId46" Type="http://schemas.openxmlformats.org/officeDocument/2006/relationships/hyperlink" Target="http://docs.cntd.ru/document/1200104843" TargetMode="External"/><Relationship Id="rId67" Type="http://schemas.openxmlformats.org/officeDocument/2006/relationships/hyperlink" Target="http://docs.cntd.ru/document/901702428" TargetMode="External"/><Relationship Id="rId116" Type="http://schemas.openxmlformats.org/officeDocument/2006/relationships/hyperlink" Target="http://docs.cntd.ru/document/1200028463" TargetMode="External"/><Relationship Id="rId137" Type="http://schemas.openxmlformats.org/officeDocument/2006/relationships/hyperlink" Target="http://docs.cntd.ru/document/1200084770" TargetMode="External"/><Relationship Id="rId20" Type="http://schemas.openxmlformats.org/officeDocument/2006/relationships/header" Target="header1.xml"/><Relationship Id="rId41" Type="http://schemas.openxmlformats.org/officeDocument/2006/relationships/hyperlink" Target="http://docs.cntd.ru/document/1200096705" TargetMode="External"/><Relationship Id="rId62" Type="http://schemas.openxmlformats.org/officeDocument/2006/relationships/hyperlink" Target="http://docs.cntd.ru/document/1200006710" TargetMode="External"/><Relationship Id="rId83" Type="http://schemas.openxmlformats.org/officeDocument/2006/relationships/hyperlink" Target="http://docs.cntd.ru/document/1200097397" TargetMode="External"/><Relationship Id="rId88" Type="http://schemas.openxmlformats.org/officeDocument/2006/relationships/hyperlink" Target="http://docs.cntd.ru/document/1200024365" TargetMode="External"/><Relationship Id="rId111" Type="http://schemas.openxmlformats.org/officeDocument/2006/relationships/hyperlink" Target="http://docs.cntd.ru/document/1200021120" TargetMode="External"/><Relationship Id="rId132" Type="http://schemas.openxmlformats.org/officeDocument/2006/relationships/hyperlink" Target="http://docs.cntd.ru/document/1200025726" TargetMode="External"/><Relationship Id="rId15" Type="http://schemas.openxmlformats.org/officeDocument/2006/relationships/hyperlink" Target="http://docs.cntd.ru/document/1200024319" TargetMode="External"/><Relationship Id="rId36" Type="http://schemas.openxmlformats.org/officeDocument/2006/relationships/hyperlink" Target="http://docs.cntd.ru/document/1200095726" TargetMode="External"/><Relationship Id="rId57" Type="http://schemas.openxmlformats.org/officeDocument/2006/relationships/hyperlink" Target="http://docs.cntd.ru/document/1200095395" TargetMode="External"/><Relationship Id="rId106" Type="http://schemas.openxmlformats.org/officeDocument/2006/relationships/hyperlink" Target="http://docs.cntd.ru/document/1200024364" TargetMode="External"/><Relationship Id="rId127" Type="http://schemas.openxmlformats.org/officeDocument/2006/relationships/hyperlink" Target="http://docs.cntd.ru/document/1200028463" TargetMode="External"/><Relationship Id="rId10" Type="http://schemas.openxmlformats.org/officeDocument/2006/relationships/hyperlink" Target="http://docs.cntd.ru/document/1200003608" TargetMode="External"/><Relationship Id="rId31" Type="http://schemas.openxmlformats.org/officeDocument/2006/relationships/hyperlink" Target="http://docs.cntd.ru/document/1200024364" TargetMode="External"/><Relationship Id="rId52" Type="http://schemas.openxmlformats.org/officeDocument/2006/relationships/hyperlink" Target="http://docs.cntd.ru/document/1200064166" TargetMode="External"/><Relationship Id="rId73" Type="http://schemas.openxmlformats.org/officeDocument/2006/relationships/hyperlink" Target="http://docs.cntd.ru/document/1200024316" TargetMode="External"/><Relationship Id="rId78" Type="http://schemas.openxmlformats.org/officeDocument/2006/relationships/hyperlink" Target="http://docs.cntd.ru/document/1200024319" TargetMode="External"/><Relationship Id="rId94" Type="http://schemas.openxmlformats.org/officeDocument/2006/relationships/hyperlink" Target="http://docs.cntd.ru/document/1200024416" TargetMode="External"/><Relationship Id="rId99" Type="http://schemas.openxmlformats.org/officeDocument/2006/relationships/hyperlink" Target="http://docs.cntd.ru/document/1200095727" TargetMode="External"/><Relationship Id="rId101" Type="http://schemas.openxmlformats.org/officeDocument/2006/relationships/hyperlink" Target="http://docs.cntd.ru/document/1200024317" TargetMode="External"/><Relationship Id="rId122" Type="http://schemas.openxmlformats.org/officeDocument/2006/relationships/hyperlink" Target="http://docs.cntd.ru/document/1200074522" TargetMode="External"/><Relationship Id="rId143" Type="http://schemas.openxmlformats.org/officeDocument/2006/relationships/hyperlink" Target="http://docs.cntd.ru/document/1200023508" TargetMode="External"/><Relationship Id="rId148"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docs.cntd.ru/document/9051953" TargetMode="External"/><Relationship Id="rId26" Type="http://schemas.openxmlformats.org/officeDocument/2006/relationships/hyperlink" Target="http://docs.cntd.ru/document/1200024341" TargetMode="External"/><Relationship Id="rId47" Type="http://schemas.openxmlformats.org/officeDocument/2006/relationships/hyperlink" Target="http://docs.cntd.ru/document/1200080203" TargetMode="External"/><Relationship Id="rId68" Type="http://schemas.openxmlformats.org/officeDocument/2006/relationships/hyperlink" Target="http://docs.cntd.ru/document/1200003608" TargetMode="External"/><Relationship Id="rId89" Type="http://schemas.openxmlformats.org/officeDocument/2006/relationships/hyperlink" Target="http://docs.cntd.ru/document/1200024396" TargetMode="External"/><Relationship Id="rId112" Type="http://schemas.openxmlformats.org/officeDocument/2006/relationships/hyperlink" Target="http://docs.cntd.ru/document/1200028463" TargetMode="External"/><Relationship Id="rId133" Type="http://schemas.openxmlformats.org/officeDocument/2006/relationships/hyperlink" Target="http://docs.cntd.ru/document/1200064166" TargetMode="External"/><Relationship Id="rId16" Type="http://schemas.openxmlformats.org/officeDocument/2006/relationships/hyperlink" Target="http://docs.cntd.ru/document/1200024323" TargetMode="External"/><Relationship Id="rId37" Type="http://schemas.openxmlformats.org/officeDocument/2006/relationships/hyperlink" Target="http://docs.cntd.ru/document/1200095727" TargetMode="External"/><Relationship Id="rId58" Type="http://schemas.openxmlformats.org/officeDocument/2006/relationships/hyperlink" Target="http://docs.cntd.ru/document/1200023170" TargetMode="External"/><Relationship Id="rId79" Type="http://schemas.openxmlformats.org/officeDocument/2006/relationships/hyperlink" Target="http://docs.cntd.ru/document/1200024323" TargetMode="External"/><Relationship Id="rId102" Type="http://schemas.openxmlformats.org/officeDocument/2006/relationships/hyperlink" Target="http://docs.cntd.ru/document/1200096705" TargetMode="External"/><Relationship Id="rId123" Type="http://schemas.openxmlformats.org/officeDocument/2006/relationships/hyperlink" Target="http://docs.cntd.ru/document/1200021123" TargetMode="External"/><Relationship Id="rId144" Type="http://schemas.openxmlformats.org/officeDocument/2006/relationships/hyperlink" Target="http://docs.cntd.ru/document/1200031617" TargetMode="External"/><Relationship Id="rId90" Type="http://schemas.openxmlformats.org/officeDocument/2006/relationships/hyperlink" Target="http://docs.cntd.ru/document/12001048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D2990-ECC4-44CB-91FD-E145C066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13</Pages>
  <Words>5507</Words>
  <Characters>31390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Adilet Turumov</dc:creator>
  <cp:keywords/>
  <dc:description/>
  <cp:lastModifiedBy>Adilet Turumov</cp:lastModifiedBy>
  <cp:revision>26</cp:revision>
  <dcterms:created xsi:type="dcterms:W3CDTF">2023-05-16T06:13:00Z</dcterms:created>
  <dcterms:modified xsi:type="dcterms:W3CDTF">2023-05-18T05:14:00Z</dcterms:modified>
</cp:coreProperties>
</file>